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974F6" w14:textId="115B4EF9" w:rsidR="004A7E11" w:rsidRDefault="008E5BDC" w:rsidP="004A7E11">
      <w:pPr>
        <w:pStyle w:val="Zhlavie10"/>
        <w:keepNext/>
        <w:keepLines/>
        <w:shd w:val="clear" w:color="auto" w:fill="auto"/>
      </w:pPr>
      <w:r>
        <w:rPr>
          <w:noProof/>
          <w:lang w:bidi="sk-SK"/>
        </w:rPr>
        <w:drawing>
          <wp:anchor distT="0" distB="109855" distL="114300" distR="114300" simplePos="0" relativeHeight="125829378" behindDoc="0" locked="0" layoutInCell="1" allowOverlap="1" wp14:anchorId="71A6F916" wp14:editId="2DAEABB1">
            <wp:simplePos x="0" y="0"/>
            <wp:positionH relativeFrom="page">
              <wp:posOffset>6350</wp:posOffset>
            </wp:positionH>
            <wp:positionV relativeFrom="margin">
              <wp:posOffset>-173990</wp:posOffset>
            </wp:positionV>
            <wp:extent cx="1810385" cy="60960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81038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sk-SK"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20FD71F4" wp14:editId="36097083">
                <wp:simplePos x="0" y="0"/>
                <wp:positionH relativeFrom="page">
                  <wp:posOffset>250190</wp:posOffset>
                </wp:positionH>
                <wp:positionV relativeFrom="margin">
                  <wp:posOffset>435610</wp:posOffset>
                </wp:positionV>
                <wp:extent cx="1359535" cy="10985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535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102807" w14:textId="77777777" w:rsidR="00982EBF" w:rsidRDefault="00982EBF">
                            <w:pPr>
                              <w:pStyle w:val="Nzovobrzka0"/>
                              <w:shd w:val="clear" w:color="auto" w:fill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  <w:lang w:bidi="sk-SK"/>
                              </w:rPr>
                              <w:t xml:space="preserve">0 </w:t>
                            </w:r>
                            <w:r>
                              <w:rPr>
                                <w:b/>
                                <w:color w:val="595867"/>
                                <w:sz w:val="10"/>
                                <w:szCs w:val="10"/>
                                <w:lang w:bidi="sk-SK"/>
                              </w:rPr>
                              <w:t xml:space="preserve">psi a </w:t>
                            </w:r>
                            <w:proofErr w:type="spellStart"/>
                            <w:r>
                              <w:rPr>
                                <w:b/>
                                <w:color w:val="595867"/>
                                <w:sz w:val="10"/>
                                <w:szCs w:val="10"/>
                                <w:lang w:bidi="sk-SK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595867"/>
                                <w:sz w:val="10"/>
                                <w:szCs w:val="10"/>
                                <w:vertAlign w:val="superscript"/>
                                <w:lang w:bidi="sk-SK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b/>
                                <w:color w:val="595867"/>
                                <w:sz w:val="10"/>
                                <w:szCs w:val="10"/>
                                <w:lang w:bidi="sk-SK"/>
                              </w:rPr>
                              <w:t xml:space="preserve">, značka spoločnosti </w:t>
                            </w:r>
                            <w:proofErr w:type="spellStart"/>
                            <w:r>
                              <w:rPr>
                                <w:b/>
                                <w:color w:val="595867"/>
                                <w:sz w:val="10"/>
                                <w:szCs w:val="10"/>
                                <w:lang w:bidi="sk-SK"/>
                              </w:rPr>
                              <w:t>Descnurs</w:t>
                            </w:r>
                            <w:proofErr w:type="spellEnd"/>
                            <w:r>
                              <w:rPr>
                                <w:b/>
                                <w:color w:val="595867"/>
                                <w:sz w:val="10"/>
                                <w:szCs w:val="10"/>
                                <w:lang w:bidi="sk-SK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b/>
                                <w:color w:val="595867"/>
                                <w:sz w:val="10"/>
                                <w:szCs w:val="10"/>
                                <w:lang w:bidi="sk-SK"/>
                              </w:rPr>
                              <w:t>Cataufi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FD71F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19.7pt;margin-top:34.3pt;width:107.05pt;height:8.6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" filled="f" stroked="f">
                <v:textbox style="mso-fit-shape-to-text:t" inset="0,0,0,0">
                  <w:txbxContent>
                    <w:p w14:paraId="15102807" w14:textId="77777777" w:rsidR="00982EBF" w:rsidRDefault="00982EBF">
                      <w:pPr>
                        <w:pStyle w:val="Nzovobrzka0"/>
                        <w:shd w:val="clear" w:color="auto" w:fill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sz w:val="10"/>
                          <w:szCs w:val="10"/>
                          <w:lang w:bidi="sk-SK"/>
                        </w:rPr>
                        <w:t xml:space="preserve">0 </w:t>
                      </w:r>
                      <w:r>
                        <w:rPr>
                          <w:b/>
                          <w:color w:val="595867"/>
                          <w:sz w:val="10"/>
                          <w:szCs w:val="10"/>
                          <w:lang w:bidi="sk-SK"/>
                        </w:rPr>
                        <w:t xml:space="preserve">psi a </w:t>
                      </w:r>
                      <w:proofErr w:type="spellStart"/>
                      <w:r>
                        <w:rPr>
                          <w:b/>
                          <w:color w:val="595867"/>
                          <w:sz w:val="10"/>
                          <w:szCs w:val="10"/>
                          <w:lang w:bidi="sk-SK"/>
                        </w:rPr>
                        <w:t>I</w:t>
                      </w:r>
                      <w:r>
                        <w:rPr>
                          <w:b/>
                          <w:color w:val="595867"/>
                          <w:sz w:val="10"/>
                          <w:szCs w:val="10"/>
                          <w:vertAlign w:val="superscript"/>
                          <w:lang w:bidi="sk-SK"/>
                        </w:rPr>
                        <w:t>e</w:t>
                      </w:r>
                      <w:proofErr w:type="spellEnd"/>
                      <w:r>
                        <w:rPr>
                          <w:b/>
                          <w:color w:val="595867"/>
                          <w:sz w:val="10"/>
                          <w:szCs w:val="10"/>
                          <w:lang w:bidi="sk-SK"/>
                        </w:rPr>
                        <w:t xml:space="preserve">, značka spoločnosti </w:t>
                      </w:r>
                      <w:proofErr w:type="spellStart"/>
                      <w:r>
                        <w:rPr>
                          <w:b/>
                          <w:color w:val="595867"/>
                          <w:sz w:val="10"/>
                          <w:szCs w:val="10"/>
                          <w:lang w:bidi="sk-SK"/>
                        </w:rPr>
                        <w:t>Descnurs</w:t>
                      </w:r>
                      <w:proofErr w:type="spellEnd"/>
                      <w:r>
                        <w:rPr>
                          <w:b/>
                          <w:color w:val="595867"/>
                          <w:sz w:val="10"/>
                          <w:szCs w:val="10"/>
                          <w:lang w:bidi="sk-SK"/>
                        </w:rPr>
                        <w:t xml:space="preserve"> &amp; </w:t>
                      </w:r>
                      <w:proofErr w:type="spellStart"/>
                      <w:r>
                        <w:rPr>
                          <w:b/>
                          <w:color w:val="595867"/>
                          <w:sz w:val="10"/>
                          <w:szCs w:val="10"/>
                          <w:lang w:bidi="sk-SK"/>
                        </w:rPr>
                        <w:t>Cataufi</w:t>
                      </w:r>
                      <w:proofErr w:type="spellEnd"/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0" w:name="bookmark0"/>
      <w:r>
        <w:rPr>
          <w:lang w:bidi="sk-SK"/>
        </w:rPr>
        <w:t xml:space="preserve">            KARTA BAEZPEČNOSTNÝCH ÚDAJOV</w:t>
      </w:r>
      <w:bookmarkEnd w:id="0"/>
    </w:p>
    <w:p w14:paraId="704070A7" w14:textId="77777777" w:rsidR="004A7E11" w:rsidRDefault="008E5BDC">
      <w:pPr>
        <w:pStyle w:val="Zhlavie30"/>
        <w:keepNext/>
        <w:keepLines/>
        <w:shd w:val="clear" w:color="auto" w:fill="auto"/>
        <w:ind w:left="7100" w:firstLine="760"/>
      </w:pPr>
      <w:bookmarkStart w:id="1" w:name="bookmark1"/>
      <w:r>
        <w:rPr>
          <w:lang w:bidi="sk-SK"/>
        </w:rPr>
        <w:t xml:space="preserve">Revízia: 24.03.2016 </w:t>
      </w:r>
    </w:p>
    <w:p w14:paraId="1BE3CC30" w14:textId="2690E49F" w:rsidR="002A69D8" w:rsidRDefault="008E5BDC" w:rsidP="004A7E11">
      <w:pPr>
        <w:pStyle w:val="Zhlavie30"/>
        <w:keepNext/>
        <w:keepLines/>
        <w:shd w:val="clear" w:color="auto" w:fill="auto"/>
        <w:ind w:left="6784" w:firstLine="296"/>
      </w:pPr>
      <w:r>
        <w:rPr>
          <w:lang w:bidi="sk-SK"/>
        </w:rPr>
        <w:t xml:space="preserve">  </w:t>
      </w:r>
      <w:r w:rsidR="00B272ED">
        <w:rPr>
          <w:lang w:bidi="sk-SK"/>
        </w:rPr>
        <w:tab/>
      </w:r>
      <w:r>
        <w:rPr>
          <w:lang w:bidi="sk-SK"/>
        </w:rPr>
        <w:t>Dátum tlače:</w:t>
      </w:r>
      <w:bookmarkEnd w:id="1"/>
    </w:p>
    <w:p w14:paraId="0D1D1A8B" w14:textId="77777777" w:rsidR="002A69D8" w:rsidRDefault="008E5BDC">
      <w:pPr>
        <w:pStyle w:val="Zkladntext1"/>
        <w:pBdr>
          <w:bottom w:val="single" w:sz="4" w:space="0" w:color="auto"/>
        </w:pBdr>
        <w:shd w:val="clear" w:color="auto" w:fill="auto"/>
        <w:spacing w:after="300" w:line="276" w:lineRule="auto"/>
        <w:jc w:val="both"/>
      </w:pPr>
      <w:r>
        <w:rPr>
          <w:b/>
          <w:lang w:bidi="sk-SK"/>
        </w:rPr>
        <w:t>Karta bezpečnostných údajov podľa (ES) č. 1907/2006 - ISO 11014-1</w:t>
      </w:r>
    </w:p>
    <w:p w14:paraId="308FF674" w14:textId="55A51054" w:rsidR="002A69D8" w:rsidRPr="004A7E11" w:rsidRDefault="008E5BDC" w:rsidP="004A7E11">
      <w:pPr>
        <w:pStyle w:val="Zhlavie20"/>
        <w:keepNext/>
        <w:keepLines/>
        <w:numPr>
          <w:ilvl w:val="0"/>
          <w:numId w:val="1"/>
        </w:numPr>
        <w:pBdr>
          <w:top w:val="single" w:sz="4" w:space="0" w:color="auto"/>
          <w:left w:val="single" w:sz="4" w:space="31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043"/>
        </w:tabs>
        <w:spacing w:after="200"/>
        <w:ind w:left="567" w:firstLine="1276"/>
      </w:pPr>
      <w:bookmarkStart w:id="2" w:name="bookmark2"/>
      <w:r w:rsidRPr="004A7E11">
        <w:rPr>
          <w:lang w:bidi="sk-SK"/>
        </w:rPr>
        <w:t>Identifikácia látky/zmesi a spoločnosti/podniku</w:t>
      </w:r>
      <w:bookmarkEnd w:id="2"/>
    </w:p>
    <w:p w14:paraId="1DEE7D36" w14:textId="77777777" w:rsidR="002A69D8" w:rsidRDefault="008E5BDC">
      <w:pPr>
        <w:pStyle w:val="Zhlavie40"/>
        <w:keepNext/>
        <w:keepLines/>
        <w:numPr>
          <w:ilvl w:val="1"/>
          <w:numId w:val="1"/>
        </w:numPr>
        <w:shd w:val="clear" w:color="auto" w:fill="auto"/>
        <w:tabs>
          <w:tab w:val="left" w:pos="426"/>
        </w:tabs>
        <w:jc w:val="both"/>
      </w:pPr>
      <w:bookmarkStart w:id="3" w:name="bookmark3"/>
      <w:r>
        <w:rPr>
          <w:lang w:bidi="sk-SK"/>
        </w:rPr>
        <w:t>Identifikátor výrobku:</w:t>
      </w:r>
      <w:bookmarkEnd w:id="3"/>
    </w:p>
    <w:p w14:paraId="61463584" w14:textId="77777777" w:rsidR="002A69D8" w:rsidRDefault="008E5BDC">
      <w:pPr>
        <w:pStyle w:val="Zkladntext1"/>
        <w:shd w:val="clear" w:color="auto" w:fill="auto"/>
        <w:spacing w:after="200"/>
        <w:jc w:val="both"/>
      </w:pPr>
      <w:r>
        <w:rPr>
          <w:b/>
          <w:lang w:bidi="sk-SK"/>
        </w:rPr>
        <w:t>Typ výrobku:</w:t>
      </w:r>
      <w:r>
        <w:rPr>
          <w:lang w:bidi="sk-SK"/>
        </w:rPr>
        <w:t xml:space="preserve"> </w:t>
      </w:r>
      <w:proofErr w:type="spellStart"/>
      <w:r>
        <w:rPr>
          <w:lang w:bidi="sk-SK"/>
        </w:rPr>
        <w:t>Opsial</w:t>
      </w:r>
      <w:proofErr w:type="spellEnd"/>
      <w:r>
        <w:rPr>
          <w:lang w:bidi="sk-SK"/>
        </w:rPr>
        <w:t xml:space="preserve"> pena PU manuálna 500 ml_ 59940488</w:t>
      </w:r>
    </w:p>
    <w:p w14:paraId="5D7FEBEF" w14:textId="77777777" w:rsidR="002A69D8" w:rsidRDefault="008E5BDC">
      <w:pPr>
        <w:pStyle w:val="Zhlavie40"/>
        <w:keepNext/>
        <w:keepLines/>
        <w:shd w:val="clear" w:color="auto" w:fill="auto"/>
        <w:jc w:val="both"/>
      </w:pPr>
      <w:bookmarkStart w:id="4" w:name="bookmark4"/>
      <w:r>
        <w:rPr>
          <w:lang w:bidi="sk-SK"/>
        </w:rPr>
        <w:t>Obsahuje:</w:t>
      </w:r>
      <w:bookmarkEnd w:id="4"/>
    </w:p>
    <w:p w14:paraId="1BA1B98F" w14:textId="77777777" w:rsidR="004A7E11" w:rsidRPr="004A7E11" w:rsidRDefault="008E5BDC" w:rsidP="004A7E11">
      <w:pPr>
        <w:pStyle w:val="Bezriadkovania"/>
        <w:ind w:firstLine="708"/>
        <w:rPr>
          <w:rFonts w:cs="Times New Roman"/>
          <w:sz w:val="17"/>
          <w:szCs w:val="17"/>
        </w:rPr>
      </w:pPr>
      <w:proofErr w:type="spellStart"/>
      <w:r w:rsidRPr="004A7E11">
        <w:rPr>
          <w:sz w:val="17"/>
          <w:szCs w:val="17"/>
          <w:lang w:bidi="sk-SK"/>
        </w:rPr>
        <w:t>Metyléndifenyldiizokyanát</w:t>
      </w:r>
      <w:proofErr w:type="spellEnd"/>
      <w:r w:rsidRPr="004A7E11">
        <w:rPr>
          <w:sz w:val="17"/>
          <w:szCs w:val="17"/>
          <w:lang w:bidi="sk-SK"/>
        </w:rPr>
        <w:t xml:space="preserve">, izoméry a </w:t>
      </w:r>
      <w:proofErr w:type="spellStart"/>
      <w:r w:rsidRPr="004A7E11">
        <w:rPr>
          <w:sz w:val="17"/>
          <w:szCs w:val="17"/>
          <w:lang w:bidi="sk-SK"/>
        </w:rPr>
        <w:t>homológy</w:t>
      </w:r>
      <w:proofErr w:type="spellEnd"/>
      <w:r w:rsidRPr="004A7E11">
        <w:rPr>
          <w:sz w:val="17"/>
          <w:szCs w:val="17"/>
          <w:lang w:bidi="sk-SK"/>
        </w:rPr>
        <w:t xml:space="preserve"> </w:t>
      </w:r>
    </w:p>
    <w:p w14:paraId="0F8B07A5" w14:textId="48B67B37" w:rsidR="002A69D8" w:rsidRPr="004A7E11" w:rsidRDefault="008E5BDC" w:rsidP="004A7E11">
      <w:pPr>
        <w:pStyle w:val="Bezriadkovania"/>
        <w:ind w:firstLine="708"/>
        <w:rPr>
          <w:rFonts w:cs="Times New Roman"/>
          <w:sz w:val="17"/>
          <w:szCs w:val="17"/>
        </w:rPr>
      </w:pPr>
      <w:proofErr w:type="spellStart"/>
      <w:r w:rsidRPr="004A7E11">
        <w:rPr>
          <w:sz w:val="17"/>
          <w:szCs w:val="17"/>
          <w:lang w:bidi="sk-SK"/>
        </w:rPr>
        <w:t>Alkány</w:t>
      </w:r>
      <w:proofErr w:type="spellEnd"/>
      <w:r w:rsidRPr="004A7E11">
        <w:rPr>
          <w:sz w:val="17"/>
          <w:szCs w:val="17"/>
          <w:lang w:bidi="sk-SK"/>
        </w:rPr>
        <w:t xml:space="preserve"> v C14-17, </w:t>
      </w:r>
      <w:proofErr w:type="spellStart"/>
      <w:r w:rsidRPr="004A7E11">
        <w:rPr>
          <w:sz w:val="17"/>
          <w:szCs w:val="17"/>
          <w:lang w:bidi="sk-SK"/>
        </w:rPr>
        <w:t>chloro</w:t>
      </w:r>
      <w:proofErr w:type="spellEnd"/>
      <w:r w:rsidRPr="004A7E11">
        <w:rPr>
          <w:sz w:val="17"/>
          <w:szCs w:val="17"/>
          <w:lang w:bidi="sk-SK"/>
        </w:rPr>
        <w:t>-</w:t>
      </w:r>
    </w:p>
    <w:p w14:paraId="63B0F3EB" w14:textId="77777777" w:rsidR="002A69D8" w:rsidRDefault="008E5BDC">
      <w:pPr>
        <w:pStyle w:val="Zhlavie40"/>
        <w:keepNext/>
        <w:keepLines/>
        <w:numPr>
          <w:ilvl w:val="1"/>
          <w:numId w:val="1"/>
        </w:numPr>
        <w:shd w:val="clear" w:color="auto" w:fill="auto"/>
        <w:tabs>
          <w:tab w:val="left" w:pos="426"/>
        </w:tabs>
        <w:jc w:val="both"/>
      </w:pPr>
      <w:bookmarkStart w:id="5" w:name="bookmark5"/>
      <w:r>
        <w:rPr>
          <w:lang w:bidi="sk-SK"/>
        </w:rPr>
        <w:t>Relevantné identifikované použitia látky alebo zmesi a použitia, ktoré sa neodporúčajú:</w:t>
      </w:r>
      <w:bookmarkEnd w:id="5"/>
    </w:p>
    <w:p w14:paraId="168A7A4E" w14:textId="77777777" w:rsidR="002A69D8" w:rsidRDefault="008E5BDC">
      <w:pPr>
        <w:pStyle w:val="Zkladntext1"/>
        <w:shd w:val="clear" w:color="auto" w:fill="auto"/>
        <w:ind w:left="720"/>
      </w:pPr>
      <w:r>
        <w:rPr>
          <w:lang w:bidi="sk-SK"/>
        </w:rPr>
        <w:t>Zamýšľané použitie:</w:t>
      </w:r>
    </w:p>
    <w:p w14:paraId="5982C672" w14:textId="77777777" w:rsidR="002A69D8" w:rsidRDefault="008E5BDC">
      <w:pPr>
        <w:pStyle w:val="Zkladntext1"/>
        <w:shd w:val="clear" w:color="auto" w:fill="auto"/>
        <w:spacing w:after="200"/>
        <w:ind w:left="720"/>
      </w:pPr>
      <w:r>
        <w:rPr>
          <w:lang w:bidi="sk-SK"/>
        </w:rPr>
        <w:t xml:space="preserve">Pena, 1 ° C s </w:t>
      </w:r>
      <w:proofErr w:type="spellStart"/>
      <w:r>
        <w:rPr>
          <w:lang w:bidi="sk-SK"/>
        </w:rPr>
        <w:t>tryskou</w:t>
      </w:r>
      <w:proofErr w:type="spellEnd"/>
    </w:p>
    <w:p w14:paraId="0903E187" w14:textId="77777777" w:rsidR="002A69D8" w:rsidRDefault="008E5BDC">
      <w:pPr>
        <w:pStyle w:val="Zhlavie40"/>
        <w:keepNext/>
        <w:keepLines/>
        <w:numPr>
          <w:ilvl w:val="1"/>
          <w:numId w:val="1"/>
        </w:numPr>
        <w:shd w:val="clear" w:color="auto" w:fill="auto"/>
        <w:tabs>
          <w:tab w:val="left" w:pos="426"/>
        </w:tabs>
        <w:spacing w:after="200"/>
        <w:jc w:val="both"/>
      </w:pPr>
      <w:bookmarkStart w:id="6" w:name="bookmark6"/>
      <w:r>
        <w:rPr>
          <w:lang w:bidi="sk-SK"/>
        </w:rPr>
        <w:t>Údaje o dodávateľovi karty bezpečnostných údajov:</w:t>
      </w:r>
      <w:bookmarkEnd w:id="6"/>
    </w:p>
    <w:p w14:paraId="74EFB0E9" w14:textId="77777777" w:rsidR="002A69D8" w:rsidRDefault="008E5BDC">
      <w:pPr>
        <w:pStyle w:val="Zhlavie40"/>
        <w:keepNext/>
        <w:keepLines/>
        <w:shd w:val="clear" w:color="auto" w:fill="auto"/>
        <w:jc w:val="both"/>
      </w:pPr>
      <w:bookmarkStart w:id="7" w:name="bookmark7"/>
      <w:r>
        <w:rPr>
          <w:lang w:bidi="sk-SK"/>
        </w:rPr>
        <w:t>Názov spoločnosti: (distribútor)</w:t>
      </w:r>
      <w:bookmarkEnd w:id="7"/>
    </w:p>
    <w:p w14:paraId="2A62D5AE" w14:textId="77777777" w:rsidR="002A69D8" w:rsidRDefault="008E5BDC">
      <w:pPr>
        <w:pStyle w:val="Zkladntext1"/>
        <w:shd w:val="clear" w:color="auto" w:fill="auto"/>
        <w:ind w:left="720"/>
      </w:pPr>
      <w:proofErr w:type="spellStart"/>
      <w:r>
        <w:rPr>
          <w:lang w:bidi="sk-SK"/>
        </w:rPr>
        <w:t>Descours</w:t>
      </w:r>
      <w:proofErr w:type="spellEnd"/>
      <w:r>
        <w:rPr>
          <w:lang w:bidi="sk-SK"/>
        </w:rPr>
        <w:t xml:space="preserve"> &amp; </w:t>
      </w:r>
      <w:proofErr w:type="spellStart"/>
      <w:r>
        <w:rPr>
          <w:lang w:bidi="sk-SK"/>
        </w:rPr>
        <w:t>Cabaud</w:t>
      </w:r>
      <w:proofErr w:type="spellEnd"/>
      <w:r>
        <w:rPr>
          <w:lang w:bidi="sk-SK"/>
        </w:rPr>
        <w:t xml:space="preserve"> (SOGEDESCA)</w:t>
      </w:r>
    </w:p>
    <w:p w14:paraId="2EC4477A" w14:textId="77777777" w:rsidR="00E87B39" w:rsidRDefault="008E5BDC">
      <w:pPr>
        <w:pStyle w:val="Zkladntext1"/>
        <w:shd w:val="clear" w:color="auto" w:fill="auto"/>
        <w:ind w:left="720" w:right="2840"/>
        <w:rPr>
          <w:lang w:bidi="sk-SK"/>
        </w:rPr>
      </w:pPr>
      <w:r>
        <w:rPr>
          <w:lang w:bidi="sk-SK"/>
        </w:rPr>
        <w:t xml:space="preserve">10 </w:t>
      </w:r>
      <w:proofErr w:type="spellStart"/>
      <w:r>
        <w:rPr>
          <w:lang w:bidi="sk-SK"/>
        </w:rPr>
        <w:t>Rue</w:t>
      </w:r>
      <w:proofErr w:type="spellEnd"/>
      <w:r>
        <w:rPr>
          <w:lang w:bidi="sk-SK"/>
        </w:rPr>
        <w:t xml:space="preserve"> </w:t>
      </w:r>
      <w:proofErr w:type="spellStart"/>
      <w:r>
        <w:rPr>
          <w:lang w:bidi="sk-SK"/>
        </w:rPr>
        <w:t>Général</w:t>
      </w:r>
      <w:proofErr w:type="spellEnd"/>
      <w:r>
        <w:rPr>
          <w:lang w:bidi="sk-SK"/>
        </w:rPr>
        <w:t xml:space="preserve"> </w:t>
      </w:r>
      <w:proofErr w:type="spellStart"/>
      <w:r>
        <w:rPr>
          <w:lang w:bidi="sk-SK"/>
        </w:rPr>
        <w:t>Plessier</w:t>
      </w:r>
      <w:proofErr w:type="spellEnd"/>
    </w:p>
    <w:p w14:paraId="2CAC3194" w14:textId="3AF6D5DB" w:rsidR="002A69D8" w:rsidRDefault="008E5BDC">
      <w:pPr>
        <w:pStyle w:val="Zkladntext1"/>
        <w:shd w:val="clear" w:color="auto" w:fill="auto"/>
        <w:ind w:left="720" w:right="2840"/>
      </w:pPr>
      <w:r>
        <w:rPr>
          <w:lang w:bidi="sk-SK"/>
        </w:rPr>
        <w:t xml:space="preserve">69002 </w:t>
      </w:r>
      <w:proofErr w:type="spellStart"/>
      <w:r>
        <w:rPr>
          <w:lang w:bidi="sk-SK"/>
        </w:rPr>
        <w:t>Lyon</w:t>
      </w:r>
      <w:proofErr w:type="spellEnd"/>
    </w:p>
    <w:p w14:paraId="564EF6BD" w14:textId="77777777" w:rsidR="00E87B39" w:rsidRDefault="008E5BDC" w:rsidP="004A7E11">
      <w:pPr>
        <w:pStyle w:val="Bezriadkovania"/>
        <w:ind w:firstLine="708"/>
        <w:rPr>
          <w:sz w:val="17"/>
          <w:szCs w:val="17"/>
          <w:lang w:bidi="sk-SK"/>
        </w:rPr>
      </w:pPr>
      <w:r w:rsidRPr="004A7E11">
        <w:rPr>
          <w:sz w:val="17"/>
          <w:szCs w:val="17"/>
          <w:lang w:bidi="sk-SK"/>
        </w:rPr>
        <w:t xml:space="preserve">Telefón: +33 (0) 4 72 40 85 85 </w:t>
      </w:r>
    </w:p>
    <w:p w14:paraId="1FC26F00" w14:textId="18823599" w:rsidR="004A7E11" w:rsidRPr="004A7E11" w:rsidRDefault="008E5BDC" w:rsidP="004A7E11">
      <w:pPr>
        <w:pStyle w:val="Bezriadkovania"/>
        <w:ind w:firstLine="708"/>
        <w:rPr>
          <w:rFonts w:cs="Times New Roman"/>
          <w:sz w:val="17"/>
          <w:szCs w:val="17"/>
        </w:rPr>
      </w:pPr>
      <w:r w:rsidRPr="004A7E11">
        <w:rPr>
          <w:sz w:val="17"/>
          <w:szCs w:val="17"/>
          <w:lang w:bidi="sk-SK"/>
        </w:rPr>
        <w:t xml:space="preserve">Fax: +33 (0) 4 72 56 96 07 </w:t>
      </w:r>
    </w:p>
    <w:p w14:paraId="64F6CB89" w14:textId="03DC9E22" w:rsidR="002A69D8" w:rsidRDefault="008E5BDC" w:rsidP="004A7E11">
      <w:pPr>
        <w:pStyle w:val="Bezriadkovania"/>
        <w:ind w:firstLine="708"/>
        <w:rPr>
          <w:rFonts w:cs="Times New Roman"/>
          <w:color w:val="0000FF"/>
          <w:sz w:val="17"/>
          <w:szCs w:val="17"/>
        </w:rPr>
      </w:pPr>
      <w:r w:rsidRPr="004A7E11">
        <w:rPr>
          <w:sz w:val="17"/>
          <w:szCs w:val="17"/>
          <w:lang w:bidi="sk-SK"/>
        </w:rPr>
        <w:t xml:space="preserve">Mail : </w:t>
      </w:r>
      <w:hyperlink r:id="rId12" w:history="1">
        <w:r w:rsidRPr="004A7E11">
          <w:rPr>
            <w:color w:val="0000FF"/>
            <w:sz w:val="17"/>
            <w:szCs w:val="17"/>
            <w:lang w:bidi="sk-SK"/>
          </w:rPr>
          <w:t>opsial@descours-cabaud.net</w:t>
        </w:r>
      </w:hyperlink>
    </w:p>
    <w:p w14:paraId="41AB23BE" w14:textId="77777777" w:rsidR="004A7E11" w:rsidRPr="004A7E11" w:rsidRDefault="004A7E11" w:rsidP="004A7E11">
      <w:pPr>
        <w:pStyle w:val="Bezriadkovania"/>
        <w:ind w:firstLine="708"/>
        <w:rPr>
          <w:rFonts w:cs="Times New Roman"/>
          <w:sz w:val="17"/>
          <w:szCs w:val="17"/>
        </w:rPr>
      </w:pPr>
    </w:p>
    <w:p w14:paraId="6AEB3FA0" w14:textId="77777777" w:rsidR="002A69D8" w:rsidRDefault="008E5BDC">
      <w:pPr>
        <w:pStyle w:val="Zkladntext20"/>
        <w:shd w:val="clear" w:color="auto" w:fill="auto"/>
        <w:jc w:val="both"/>
      </w:pPr>
      <w:r>
        <w:rPr>
          <w:b/>
          <w:lang w:bidi="sk-SK"/>
        </w:rPr>
        <w:t>1.4 Núdzové telefónne číslo:</w:t>
      </w:r>
    </w:p>
    <w:p w14:paraId="5DF4DCCD" w14:textId="77777777" w:rsidR="002A69D8" w:rsidRDefault="008E5BDC">
      <w:pPr>
        <w:pStyle w:val="Zkladntext1"/>
        <w:shd w:val="clear" w:color="auto" w:fill="auto"/>
        <w:spacing w:after="240"/>
        <w:jc w:val="both"/>
      </w:pPr>
      <w:r>
        <w:rPr>
          <w:lang w:bidi="sk-SK"/>
        </w:rPr>
        <w:t>Núdzové telefónne číslo: ORFILA: +33 (0)1 45 42 59 59</w:t>
      </w:r>
    </w:p>
    <w:p w14:paraId="15C79218" w14:textId="77777777" w:rsidR="002A69D8" w:rsidRDefault="008E5BDC">
      <w:pPr>
        <w:pStyle w:val="Zhlavie20"/>
        <w:keepNext/>
        <w:keepLines/>
        <w:numPr>
          <w:ilvl w:val="0"/>
          <w:numId w:val="1"/>
        </w:numPr>
        <w:shd w:val="clear" w:color="auto" w:fill="auto"/>
        <w:tabs>
          <w:tab w:val="left" w:pos="4043"/>
        </w:tabs>
        <w:spacing w:after="200"/>
        <w:ind w:left="3680"/>
      </w:pPr>
      <w:bookmarkStart w:id="8" w:name="bookmark8"/>
      <w:r>
        <w:rPr>
          <w:lang w:bidi="sk-SK"/>
        </w:rPr>
        <w:t>Identifikácia nebezpečnosti</w:t>
      </w:r>
      <w:bookmarkEnd w:id="8"/>
    </w:p>
    <w:p w14:paraId="243C7298" w14:textId="77777777" w:rsidR="002A69D8" w:rsidRDefault="008E5BDC">
      <w:pPr>
        <w:pStyle w:val="Zhlavie40"/>
        <w:keepNext/>
        <w:keepLines/>
        <w:numPr>
          <w:ilvl w:val="0"/>
          <w:numId w:val="2"/>
        </w:numPr>
        <w:shd w:val="clear" w:color="auto" w:fill="auto"/>
        <w:tabs>
          <w:tab w:val="left" w:pos="474"/>
        </w:tabs>
        <w:spacing w:after="200"/>
        <w:jc w:val="both"/>
      </w:pPr>
      <w:bookmarkStart w:id="9" w:name="bookmark9"/>
      <w:r>
        <w:rPr>
          <w:lang w:bidi="sk-SK"/>
        </w:rPr>
        <w:t>Klasifikácia látky alebo zmesi</w:t>
      </w:r>
      <w:bookmarkEnd w:id="9"/>
    </w:p>
    <w:p w14:paraId="3E04FCD2" w14:textId="77777777" w:rsidR="002A69D8" w:rsidRDefault="008E5BDC">
      <w:pPr>
        <w:pStyle w:val="Zhlavie40"/>
        <w:keepNext/>
        <w:keepLines/>
        <w:shd w:val="clear" w:color="auto" w:fill="auto"/>
        <w:spacing w:after="200"/>
        <w:jc w:val="both"/>
      </w:pPr>
      <w:bookmarkStart w:id="10" w:name="bookmark10"/>
      <w:r>
        <w:rPr>
          <w:lang w:bidi="sk-SK"/>
        </w:rPr>
        <w:t>Klasifikácia (CLP):</w:t>
      </w:r>
      <w:bookmarkEnd w:id="10"/>
    </w:p>
    <w:p w14:paraId="1E7E6CE2" w14:textId="7A02A5CB" w:rsidR="004A7E11" w:rsidRDefault="008E5BDC">
      <w:pPr>
        <w:pStyle w:val="Zkladntext1"/>
        <w:shd w:val="clear" w:color="auto" w:fill="auto"/>
        <w:ind w:right="1280"/>
      </w:pPr>
      <w:r>
        <w:rPr>
          <w:lang w:bidi="sk-SK"/>
        </w:rPr>
        <w:t xml:space="preserve">Aerosóly </w:t>
      </w:r>
      <w:r>
        <w:rPr>
          <w:lang w:bidi="sk-SK"/>
        </w:rPr>
        <w:tab/>
      </w:r>
      <w:r>
        <w:rPr>
          <w:lang w:bidi="sk-SK"/>
        </w:rPr>
        <w:tab/>
      </w:r>
      <w:r>
        <w:rPr>
          <w:lang w:bidi="sk-SK"/>
        </w:rPr>
        <w:tab/>
      </w:r>
      <w:r>
        <w:rPr>
          <w:lang w:bidi="sk-SK"/>
        </w:rPr>
        <w:tab/>
      </w:r>
      <w:r>
        <w:rPr>
          <w:lang w:bidi="sk-SK"/>
        </w:rPr>
        <w:tab/>
      </w:r>
      <w:r>
        <w:rPr>
          <w:lang w:bidi="sk-SK"/>
        </w:rPr>
        <w:tab/>
      </w:r>
      <w:r>
        <w:rPr>
          <w:lang w:bidi="sk-SK"/>
        </w:rPr>
        <w:tab/>
      </w:r>
      <w:r>
        <w:rPr>
          <w:lang w:bidi="sk-SK"/>
        </w:rPr>
        <w:tab/>
      </w:r>
      <w:r>
        <w:rPr>
          <w:lang w:bidi="sk-SK"/>
        </w:rPr>
        <w:tab/>
      </w:r>
      <w:r>
        <w:rPr>
          <w:lang w:bidi="sk-SK"/>
        </w:rPr>
        <w:tab/>
        <w:t xml:space="preserve">               Kategória 1 </w:t>
      </w:r>
    </w:p>
    <w:p w14:paraId="6063E8B1" w14:textId="5D86FC00" w:rsidR="002A69D8" w:rsidRDefault="008E5BDC">
      <w:pPr>
        <w:pStyle w:val="Zkladntext1"/>
        <w:shd w:val="clear" w:color="auto" w:fill="auto"/>
        <w:ind w:right="1280"/>
      </w:pPr>
      <w:r>
        <w:rPr>
          <w:lang w:bidi="sk-SK"/>
        </w:rPr>
        <w:t>H222 Mimoriadne horľavý aerosól.</w:t>
      </w:r>
    </w:p>
    <w:p w14:paraId="73E2B76C" w14:textId="77777777" w:rsidR="002A69D8" w:rsidRDefault="008E5BDC">
      <w:pPr>
        <w:pStyle w:val="Zkladntext1"/>
        <w:shd w:val="clear" w:color="auto" w:fill="auto"/>
        <w:jc w:val="both"/>
      </w:pPr>
      <w:r>
        <w:rPr>
          <w:lang w:bidi="sk-SK"/>
        </w:rPr>
        <w:t>H229 Tlaková nádoba: môže pri pôsobení tepla prasknúť.</w:t>
      </w:r>
    </w:p>
    <w:p w14:paraId="5BA3A45E" w14:textId="77777777" w:rsidR="002A69D8" w:rsidRDefault="008E5BDC">
      <w:pPr>
        <w:pStyle w:val="Zkladntext1"/>
        <w:shd w:val="clear" w:color="auto" w:fill="auto"/>
        <w:tabs>
          <w:tab w:val="left" w:pos="7714"/>
        </w:tabs>
        <w:jc w:val="both"/>
      </w:pPr>
      <w:r>
        <w:rPr>
          <w:lang w:bidi="sk-SK"/>
        </w:rPr>
        <w:t>Podráždenie pokožky</w:t>
      </w:r>
      <w:r>
        <w:rPr>
          <w:lang w:bidi="sk-SK"/>
        </w:rPr>
        <w:tab/>
        <w:t>Kategória 2</w:t>
      </w:r>
    </w:p>
    <w:p w14:paraId="2FE586FC" w14:textId="77777777" w:rsidR="002A69D8" w:rsidRDefault="008E5BDC">
      <w:pPr>
        <w:pStyle w:val="Zkladntext1"/>
        <w:shd w:val="clear" w:color="auto" w:fill="auto"/>
        <w:jc w:val="both"/>
      </w:pPr>
      <w:r>
        <w:rPr>
          <w:lang w:bidi="sk-SK"/>
        </w:rPr>
        <w:t>H315 Dráždi pokožku.</w:t>
      </w:r>
    </w:p>
    <w:p w14:paraId="13784D69" w14:textId="77777777" w:rsidR="002A69D8" w:rsidRDefault="008E5BDC">
      <w:pPr>
        <w:pStyle w:val="Zkladntext1"/>
        <w:shd w:val="clear" w:color="auto" w:fill="auto"/>
        <w:tabs>
          <w:tab w:val="left" w:pos="7714"/>
        </w:tabs>
        <w:jc w:val="both"/>
      </w:pPr>
      <w:proofErr w:type="spellStart"/>
      <w:r>
        <w:rPr>
          <w:lang w:bidi="sk-SK"/>
        </w:rPr>
        <w:t>Senzibilizátor</w:t>
      </w:r>
      <w:proofErr w:type="spellEnd"/>
      <w:r>
        <w:rPr>
          <w:lang w:bidi="sk-SK"/>
        </w:rPr>
        <w:t xml:space="preserve"> pokožky</w:t>
      </w:r>
      <w:r>
        <w:rPr>
          <w:lang w:bidi="sk-SK"/>
        </w:rPr>
        <w:tab/>
        <w:t>Kategória 1</w:t>
      </w:r>
    </w:p>
    <w:p w14:paraId="093E8326" w14:textId="77777777" w:rsidR="002A69D8" w:rsidRDefault="008E5BDC">
      <w:pPr>
        <w:pStyle w:val="Zkladntext1"/>
        <w:shd w:val="clear" w:color="auto" w:fill="auto"/>
        <w:jc w:val="both"/>
      </w:pPr>
      <w:r>
        <w:rPr>
          <w:lang w:bidi="sk-SK"/>
        </w:rPr>
        <w:t>H317 Môže vyvolať alergickú kožnú reakciu.</w:t>
      </w:r>
    </w:p>
    <w:p w14:paraId="3E39FFA7" w14:textId="77777777" w:rsidR="002A69D8" w:rsidRDefault="008E5BDC">
      <w:pPr>
        <w:pStyle w:val="Zkladntext1"/>
        <w:shd w:val="clear" w:color="auto" w:fill="auto"/>
        <w:tabs>
          <w:tab w:val="left" w:pos="7714"/>
        </w:tabs>
        <w:jc w:val="both"/>
      </w:pPr>
      <w:r>
        <w:rPr>
          <w:lang w:bidi="sk-SK"/>
        </w:rPr>
        <w:t>Podráždenie očí</w:t>
      </w:r>
      <w:r>
        <w:rPr>
          <w:lang w:bidi="sk-SK"/>
        </w:rPr>
        <w:tab/>
        <w:t>Kategória 2</w:t>
      </w:r>
    </w:p>
    <w:p w14:paraId="52118202" w14:textId="77777777" w:rsidR="002A69D8" w:rsidRDefault="008E5BDC">
      <w:pPr>
        <w:pStyle w:val="Zkladntext1"/>
        <w:shd w:val="clear" w:color="auto" w:fill="auto"/>
        <w:jc w:val="both"/>
      </w:pPr>
      <w:r>
        <w:rPr>
          <w:lang w:bidi="sk-SK"/>
        </w:rPr>
        <w:t>H319 Spôsobuje vážne podráždenie očí.</w:t>
      </w:r>
    </w:p>
    <w:p w14:paraId="04B5667D" w14:textId="77777777" w:rsidR="002A69D8" w:rsidRDefault="008E5BDC">
      <w:pPr>
        <w:pStyle w:val="Zkladntext1"/>
        <w:shd w:val="clear" w:color="auto" w:fill="auto"/>
        <w:tabs>
          <w:tab w:val="left" w:pos="7714"/>
        </w:tabs>
        <w:jc w:val="both"/>
      </w:pPr>
      <w:r>
        <w:rPr>
          <w:lang w:bidi="sk-SK"/>
        </w:rPr>
        <w:t>Ochrana dýchacích ciest</w:t>
      </w:r>
      <w:r>
        <w:rPr>
          <w:lang w:bidi="sk-SK"/>
        </w:rPr>
        <w:tab/>
        <w:t>Kategória 1</w:t>
      </w:r>
    </w:p>
    <w:p w14:paraId="3E298222" w14:textId="77777777" w:rsidR="002A69D8" w:rsidRDefault="008E5BDC">
      <w:pPr>
        <w:pStyle w:val="Zkladntext1"/>
        <w:shd w:val="clear" w:color="auto" w:fill="auto"/>
        <w:jc w:val="both"/>
      </w:pPr>
      <w:r>
        <w:rPr>
          <w:lang w:bidi="sk-SK"/>
        </w:rPr>
        <w:t>H334 Pri vdýchnutí môže spôsobiť alergické alebo astmatické príznaky alebo dýchacie ťažkosti.</w:t>
      </w:r>
    </w:p>
    <w:p w14:paraId="59721915" w14:textId="77777777" w:rsidR="002A69D8" w:rsidRDefault="008E5BDC">
      <w:pPr>
        <w:pStyle w:val="Zkladntext1"/>
        <w:shd w:val="clear" w:color="auto" w:fill="auto"/>
        <w:tabs>
          <w:tab w:val="left" w:pos="7714"/>
        </w:tabs>
        <w:jc w:val="both"/>
      </w:pPr>
      <w:r>
        <w:rPr>
          <w:lang w:bidi="sk-SK"/>
        </w:rPr>
        <w:t>Toxicita pre špecifický cieľový orgán -jednorazová expozícia</w:t>
      </w:r>
      <w:r>
        <w:rPr>
          <w:lang w:bidi="sk-SK"/>
        </w:rPr>
        <w:tab/>
        <w:t>Kategória 3</w:t>
      </w:r>
    </w:p>
    <w:p w14:paraId="09392674" w14:textId="77777777" w:rsidR="002A69D8" w:rsidRDefault="008E5BDC">
      <w:pPr>
        <w:pStyle w:val="Zkladntext1"/>
        <w:shd w:val="clear" w:color="auto" w:fill="auto"/>
        <w:jc w:val="both"/>
      </w:pPr>
      <w:r>
        <w:rPr>
          <w:lang w:bidi="sk-SK"/>
        </w:rPr>
        <w:t>H335 Môže podráždiť dýchacie cesty.</w:t>
      </w:r>
    </w:p>
    <w:p w14:paraId="7084F23A" w14:textId="77777777" w:rsidR="002A69D8" w:rsidRDefault="008E5BDC" w:rsidP="007C2E4D">
      <w:pPr>
        <w:pStyle w:val="Zkladntext1"/>
        <w:shd w:val="clear" w:color="auto" w:fill="auto"/>
        <w:jc w:val="both"/>
      </w:pPr>
      <w:r>
        <w:rPr>
          <w:lang w:bidi="sk-SK"/>
        </w:rPr>
        <w:t>Niektoré orgány: Podráždenie dýchacích ciest</w:t>
      </w:r>
    </w:p>
    <w:p w14:paraId="553864BC" w14:textId="6417A430" w:rsidR="007C2E4D" w:rsidRDefault="008E5BDC" w:rsidP="007C2E4D">
      <w:pPr>
        <w:pStyle w:val="Zkladntext1"/>
        <w:shd w:val="clear" w:color="auto" w:fill="auto"/>
        <w:ind w:right="1280"/>
      </w:pPr>
      <w:r>
        <w:rPr>
          <w:lang w:bidi="sk-SK"/>
        </w:rPr>
        <w:t>Karcinogenita</w:t>
      </w:r>
      <w:r>
        <w:rPr>
          <w:lang w:bidi="sk-SK"/>
        </w:rPr>
        <w:tab/>
      </w:r>
      <w:r>
        <w:rPr>
          <w:lang w:bidi="sk-SK"/>
        </w:rPr>
        <w:tab/>
      </w:r>
      <w:r>
        <w:rPr>
          <w:lang w:bidi="sk-SK"/>
        </w:rPr>
        <w:tab/>
      </w:r>
      <w:r>
        <w:rPr>
          <w:lang w:bidi="sk-SK"/>
        </w:rPr>
        <w:tab/>
      </w:r>
      <w:r>
        <w:rPr>
          <w:lang w:bidi="sk-SK"/>
        </w:rPr>
        <w:tab/>
      </w:r>
      <w:r>
        <w:rPr>
          <w:lang w:bidi="sk-SK"/>
        </w:rPr>
        <w:tab/>
      </w:r>
      <w:r>
        <w:rPr>
          <w:lang w:bidi="sk-SK"/>
        </w:rPr>
        <w:tab/>
      </w:r>
      <w:r>
        <w:rPr>
          <w:lang w:bidi="sk-SK"/>
        </w:rPr>
        <w:tab/>
      </w:r>
      <w:r>
        <w:rPr>
          <w:lang w:bidi="sk-SK"/>
        </w:rPr>
        <w:tab/>
        <w:t xml:space="preserve">                Kategória 2 </w:t>
      </w:r>
    </w:p>
    <w:p w14:paraId="374D7CDA" w14:textId="7C9E0525" w:rsidR="002A69D8" w:rsidRDefault="008E5BDC">
      <w:pPr>
        <w:pStyle w:val="Zkladntext1"/>
        <w:shd w:val="clear" w:color="auto" w:fill="auto"/>
        <w:ind w:right="1280"/>
      </w:pPr>
      <w:r>
        <w:rPr>
          <w:lang w:bidi="sk-SK"/>
        </w:rPr>
        <w:t>H351 Podozrenie, že spôsobuje rakovinu.</w:t>
      </w:r>
    </w:p>
    <w:p w14:paraId="32BB92AF" w14:textId="77777777" w:rsidR="002A69D8" w:rsidRDefault="008E5BDC">
      <w:pPr>
        <w:pStyle w:val="Zkladntext1"/>
        <w:shd w:val="clear" w:color="auto" w:fill="auto"/>
        <w:jc w:val="both"/>
      </w:pPr>
      <w:r>
        <w:rPr>
          <w:lang w:bidi="sk-SK"/>
        </w:rPr>
        <w:t>Účinky na dojčenie alebo prostredníctvom dojčenia</w:t>
      </w:r>
    </w:p>
    <w:p w14:paraId="60F71518" w14:textId="77777777" w:rsidR="002A69D8" w:rsidRDefault="008E5BDC">
      <w:pPr>
        <w:pStyle w:val="Zkladntext1"/>
        <w:shd w:val="clear" w:color="auto" w:fill="auto"/>
        <w:jc w:val="both"/>
      </w:pPr>
      <w:r>
        <w:rPr>
          <w:lang w:bidi="sk-SK"/>
        </w:rPr>
        <w:t xml:space="preserve">H362 Môže spôsobiť poškodenie u dojčených detí. </w:t>
      </w:r>
    </w:p>
    <w:p w14:paraId="01F12B8A" w14:textId="77777777" w:rsidR="002A69D8" w:rsidRDefault="008E5BDC">
      <w:pPr>
        <w:pStyle w:val="Zkladntext1"/>
        <w:shd w:val="clear" w:color="auto" w:fill="auto"/>
        <w:tabs>
          <w:tab w:val="left" w:pos="7714"/>
        </w:tabs>
        <w:jc w:val="both"/>
      </w:pPr>
      <w:r>
        <w:rPr>
          <w:lang w:bidi="sk-SK"/>
        </w:rPr>
        <w:t>Toxicita pre špecifický cieľový orgán - opakovaná expozícia</w:t>
      </w:r>
      <w:r>
        <w:rPr>
          <w:lang w:bidi="sk-SK"/>
        </w:rPr>
        <w:tab/>
        <w:t>Kategória 2</w:t>
      </w:r>
    </w:p>
    <w:p w14:paraId="4462032F" w14:textId="77777777" w:rsidR="007C2E4D" w:rsidRPr="007C2E4D" w:rsidRDefault="008E5BDC" w:rsidP="007C2E4D">
      <w:pPr>
        <w:pStyle w:val="Bezriadkovania"/>
        <w:jc w:val="both"/>
        <w:rPr>
          <w:rFonts w:cs="Times New Roman"/>
          <w:sz w:val="17"/>
          <w:szCs w:val="17"/>
        </w:rPr>
      </w:pPr>
      <w:r w:rsidRPr="007C2E4D">
        <w:rPr>
          <w:sz w:val="17"/>
          <w:szCs w:val="17"/>
          <w:lang w:bidi="sk-SK"/>
        </w:rPr>
        <w:t xml:space="preserve">H373 Môže spôsobiť poškodenie orgánov pri dlhšej alebo opakovanej expozícii. </w:t>
      </w:r>
    </w:p>
    <w:p w14:paraId="6597EA12" w14:textId="1B437836" w:rsidR="007C2E4D" w:rsidRPr="007C2E4D" w:rsidRDefault="008E5BDC" w:rsidP="007C2E4D">
      <w:pPr>
        <w:pStyle w:val="Bezriadkovania"/>
        <w:rPr>
          <w:rFonts w:cs="Times New Roman"/>
          <w:sz w:val="17"/>
          <w:szCs w:val="17"/>
        </w:rPr>
      </w:pPr>
      <w:r w:rsidRPr="007C2E4D">
        <w:rPr>
          <w:sz w:val="17"/>
          <w:szCs w:val="17"/>
          <w:lang w:bidi="sk-SK"/>
        </w:rPr>
        <w:t xml:space="preserve">Chronické riziká pre vodné prostredie </w:t>
      </w:r>
      <w:r w:rsidRPr="007C2E4D">
        <w:rPr>
          <w:sz w:val="17"/>
          <w:szCs w:val="17"/>
          <w:lang w:bidi="sk-SK"/>
        </w:rPr>
        <w:tab/>
      </w:r>
      <w:r w:rsidRPr="007C2E4D">
        <w:rPr>
          <w:sz w:val="17"/>
          <w:szCs w:val="17"/>
          <w:lang w:bidi="sk-SK"/>
        </w:rPr>
        <w:tab/>
      </w:r>
      <w:r w:rsidRPr="007C2E4D">
        <w:rPr>
          <w:sz w:val="17"/>
          <w:szCs w:val="17"/>
          <w:lang w:bidi="sk-SK"/>
        </w:rPr>
        <w:tab/>
      </w:r>
      <w:r w:rsidRPr="007C2E4D">
        <w:rPr>
          <w:sz w:val="17"/>
          <w:szCs w:val="17"/>
          <w:lang w:bidi="sk-SK"/>
        </w:rPr>
        <w:tab/>
      </w:r>
      <w:r w:rsidRPr="007C2E4D">
        <w:rPr>
          <w:sz w:val="17"/>
          <w:szCs w:val="17"/>
          <w:lang w:bidi="sk-SK"/>
        </w:rPr>
        <w:tab/>
        <w:t xml:space="preserve">             </w:t>
      </w:r>
      <w:r w:rsidR="00B272ED">
        <w:rPr>
          <w:sz w:val="17"/>
          <w:szCs w:val="17"/>
          <w:lang w:bidi="sk-SK"/>
        </w:rPr>
        <w:tab/>
      </w:r>
      <w:r w:rsidR="00B272ED">
        <w:rPr>
          <w:sz w:val="17"/>
          <w:szCs w:val="17"/>
          <w:lang w:bidi="sk-SK"/>
        </w:rPr>
        <w:tab/>
        <w:t xml:space="preserve">               </w:t>
      </w:r>
      <w:r w:rsidRPr="007C2E4D">
        <w:rPr>
          <w:sz w:val="17"/>
          <w:szCs w:val="17"/>
          <w:lang w:bidi="sk-SK"/>
        </w:rPr>
        <w:t xml:space="preserve">Kategória 4 </w:t>
      </w:r>
    </w:p>
    <w:p w14:paraId="1C1FFD3D" w14:textId="13878F5A" w:rsidR="002A69D8" w:rsidRPr="007C2E4D" w:rsidRDefault="008E5BDC" w:rsidP="007C2E4D">
      <w:pPr>
        <w:pStyle w:val="Bezriadkovania"/>
        <w:rPr>
          <w:rFonts w:cs="Times New Roman"/>
          <w:sz w:val="17"/>
          <w:szCs w:val="17"/>
        </w:rPr>
      </w:pPr>
      <w:r w:rsidRPr="007C2E4D">
        <w:rPr>
          <w:sz w:val="17"/>
          <w:szCs w:val="17"/>
          <w:lang w:bidi="sk-SK"/>
        </w:rPr>
        <w:t>H413 Môže byť dlhodobo škodlivý pre vodné organizmy.</w:t>
      </w:r>
    </w:p>
    <w:p w14:paraId="52933DC5" w14:textId="77777777" w:rsidR="007C2E4D" w:rsidRDefault="007C2E4D" w:rsidP="007C2E4D">
      <w:pPr>
        <w:pStyle w:val="Bezriadkovania"/>
        <w:jc w:val="both"/>
      </w:pPr>
    </w:p>
    <w:p w14:paraId="1242D82B" w14:textId="77777777" w:rsidR="002A69D8" w:rsidRDefault="008E5BDC">
      <w:pPr>
        <w:pStyle w:val="Zhlavie40"/>
        <w:keepNext/>
        <w:keepLines/>
        <w:numPr>
          <w:ilvl w:val="0"/>
          <w:numId w:val="2"/>
        </w:numPr>
        <w:shd w:val="clear" w:color="auto" w:fill="auto"/>
        <w:tabs>
          <w:tab w:val="left" w:pos="474"/>
        </w:tabs>
        <w:spacing w:after="200"/>
        <w:jc w:val="both"/>
      </w:pPr>
      <w:bookmarkStart w:id="11" w:name="bookmark11"/>
      <w:r>
        <w:rPr>
          <w:lang w:bidi="sk-SK"/>
        </w:rPr>
        <w:t>Prvky označovania</w:t>
      </w:r>
      <w:bookmarkEnd w:id="11"/>
    </w:p>
    <w:p w14:paraId="51CB7D9B" w14:textId="77777777" w:rsidR="007C2E4D" w:rsidRDefault="008E5BDC">
      <w:pPr>
        <w:pStyle w:val="Zhlavie40"/>
        <w:keepNext/>
        <w:keepLines/>
        <w:shd w:val="clear" w:color="auto" w:fill="auto"/>
        <w:spacing w:line="480" w:lineRule="auto"/>
        <w:ind w:left="720" w:hanging="720"/>
      </w:pPr>
      <w:r>
        <w:rPr>
          <w:b w:val="0"/>
          <w:noProof/>
          <w:lang w:bidi="sk-SK"/>
        </w:rPr>
        <w:drawing>
          <wp:anchor distT="0" distB="0" distL="114300" distR="114300" simplePos="0" relativeHeight="125829381" behindDoc="0" locked="0" layoutInCell="1" allowOverlap="1" wp14:anchorId="232E2763" wp14:editId="3CA9B39E">
            <wp:simplePos x="0" y="0"/>
            <wp:positionH relativeFrom="page">
              <wp:posOffset>2694305</wp:posOffset>
            </wp:positionH>
            <wp:positionV relativeFrom="margin">
              <wp:posOffset>9015730</wp:posOffset>
            </wp:positionV>
            <wp:extent cx="2682240" cy="926465"/>
            <wp:effectExtent l="0" t="0" r="0" b="0"/>
            <wp:wrapSquare wrapText="lef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68224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2" w:name="bookmark12"/>
      <w:r>
        <w:rPr>
          <w:lang w:bidi="sk-SK"/>
        </w:rPr>
        <w:t xml:space="preserve">Prvky označovania (CLP): </w:t>
      </w:r>
    </w:p>
    <w:p w14:paraId="296BAD48" w14:textId="75B592BE" w:rsidR="002A69D8" w:rsidRDefault="008E5BDC" w:rsidP="007C2E4D">
      <w:pPr>
        <w:pStyle w:val="Zhlavie40"/>
        <w:keepNext/>
        <w:keepLines/>
        <w:shd w:val="clear" w:color="auto" w:fill="auto"/>
        <w:spacing w:line="480" w:lineRule="auto"/>
        <w:ind w:left="720" w:hanging="12"/>
        <w:sectPr w:rsidR="002A69D8">
          <w:headerReference w:type="default" r:id="rId14"/>
          <w:footerReference w:type="default" r:id="rId15"/>
          <w:headerReference w:type="first" r:id="rId16"/>
          <w:footerReference w:type="first" r:id="rId17"/>
          <w:pgSz w:w="11900" w:h="16840"/>
          <w:pgMar w:top="471" w:right="902" w:bottom="687" w:left="960" w:header="0" w:footer="3" w:gutter="0"/>
          <w:cols w:space="720"/>
          <w:noEndnote/>
          <w:titlePg/>
          <w:docGrid w:linePitch="360"/>
        </w:sectPr>
      </w:pPr>
      <w:r>
        <w:rPr>
          <w:lang w:bidi="sk-SK"/>
        </w:rPr>
        <w:t>Výstražný piktogram:</w:t>
      </w:r>
      <w:bookmarkEnd w:id="12"/>
    </w:p>
    <w:p w14:paraId="22E37DD2" w14:textId="77777777" w:rsidR="002A69D8" w:rsidRDefault="002A69D8">
      <w:pPr>
        <w:spacing w:line="169" w:lineRule="exact"/>
        <w:rPr>
          <w:sz w:val="14"/>
          <w:szCs w:val="14"/>
        </w:rPr>
      </w:pPr>
    </w:p>
    <w:p w14:paraId="0C5EB2E4" w14:textId="77777777" w:rsidR="002A69D8" w:rsidRDefault="002A69D8">
      <w:pPr>
        <w:spacing w:line="14" w:lineRule="exact"/>
        <w:sectPr w:rsidR="002A69D8">
          <w:pgSz w:w="11900" w:h="16840"/>
          <w:pgMar w:top="2140" w:right="0" w:bottom="765" w:left="0" w:header="0" w:footer="3" w:gutter="0"/>
          <w:cols w:space="720"/>
          <w:noEndnote/>
          <w:docGrid w:linePitch="360"/>
        </w:sectPr>
      </w:pPr>
    </w:p>
    <w:p w14:paraId="280180E3" w14:textId="3C98076C" w:rsidR="002A69D8" w:rsidRDefault="008E5BDC">
      <w:pPr>
        <w:pStyle w:val="Zhlavie40"/>
        <w:keepNext/>
        <w:keepLines/>
        <w:shd w:val="clear" w:color="auto" w:fill="auto"/>
        <w:spacing w:after="200"/>
        <w:ind w:left="720" w:firstLine="60"/>
      </w:pPr>
      <w:r>
        <w:rPr>
          <w:noProof/>
          <w:lang w:bidi="sk-SK"/>
        </w:rPr>
        <mc:AlternateContent>
          <mc:Choice Requires="wps">
            <w:drawing>
              <wp:anchor distT="0" distB="3694430" distL="114300" distR="114300" simplePos="0" relativeHeight="125829382" behindDoc="0" locked="0" layoutInCell="1" allowOverlap="1" wp14:anchorId="555C8625" wp14:editId="599319CC">
                <wp:simplePos x="0" y="0"/>
                <wp:positionH relativeFrom="page">
                  <wp:posOffset>536575</wp:posOffset>
                </wp:positionH>
                <wp:positionV relativeFrom="margin">
                  <wp:posOffset>178435</wp:posOffset>
                </wp:positionV>
                <wp:extent cx="1155065" cy="408305"/>
                <wp:effectExtent l="0" t="0" r="0" b="0"/>
                <wp:wrapSquare wrapText="righ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408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3C488C" w14:textId="77777777" w:rsidR="00982EBF" w:rsidRDefault="00982EBF">
                            <w:pPr>
                              <w:pStyle w:val="Zkladntext1"/>
                              <w:shd w:val="clear" w:color="auto" w:fill="auto"/>
                              <w:spacing w:after="200"/>
                            </w:pPr>
                            <w:r>
                              <w:rPr>
                                <w:lang w:bidi="sk-SK"/>
                              </w:rPr>
                              <w:t>Výstražné vety</w:t>
                            </w:r>
                          </w:p>
                          <w:p w14:paraId="05B7F97B" w14:textId="77777777" w:rsidR="00982EBF" w:rsidRDefault="00982EB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lang w:bidi="sk-SK"/>
                              </w:rPr>
                              <w:t>Výstražné upozornenie: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C8625" id="Shape 19" o:spid="_x0000_s1027" type="#_x0000_t202" style="position:absolute;left:0;text-align:left;margin-left:42.25pt;margin-top:14.05pt;width:90.95pt;height:32.15pt;z-index:125829382;visibility:visible;mso-wrap-style:square;mso-wrap-distance-left:9pt;mso-wrap-distance-top:0;mso-wrap-distance-right:9pt;mso-wrap-distance-bottom:290.9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" filled="f" stroked="f">
                <v:textbox style="mso-fit-shape-to-text:t" inset="0,0,0,0">
                  <w:txbxContent>
                    <w:p w14:paraId="4A3C488C" w14:textId="77777777" w:rsidR="00982EBF" w:rsidRDefault="00982EBF">
                      <w:pPr>
                        <w:pStyle w:val="Zkladntext1"/>
                        <w:shd w:val="clear" w:color="auto" w:fill="auto"/>
                        <w:spacing w:after="200"/>
                      </w:pPr>
                      <w:r>
                        <w:rPr>
                          <w:lang w:bidi="sk-SK"/>
                        </w:rPr>
                        <w:t>Výstražné vety</w:t>
                      </w:r>
                    </w:p>
                    <w:p w14:paraId="05B7F97B" w14:textId="77777777" w:rsidR="00982EBF" w:rsidRDefault="00982EBF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lang w:bidi="sk-SK"/>
                        </w:rPr>
                        <w:t>Výstražné upozornenie: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  <w:lang w:bidi="sk-SK"/>
        </w:rPr>
        <mc:AlternateContent>
          <mc:Choice Requires="wps">
            <w:drawing>
              <wp:anchor distT="2038985" distB="1276985" distL="117475" distR="220980" simplePos="0" relativeHeight="125829384" behindDoc="0" locked="0" layoutInCell="1" allowOverlap="1" wp14:anchorId="7B519793" wp14:editId="0430D4E6">
                <wp:simplePos x="0" y="0"/>
                <wp:positionH relativeFrom="page">
                  <wp:posOffset>539750</wp:posOffset>
                </wp:positionH>
                <wp:positionV relativeFrom="margin">
                  <wp:posOffset>2217420</wp:posOffset>
                </wp:positionV>
                <wp:extent cx="1045210" cy="786130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786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93531F" w14:textId="77777777" w:rsidR="00982EBF" w:rsidRDefault="00982EBF">
                            <w:pPr>
                              <w:pStyle w:val="Zkladntext1"/>
                              <w:shd w:val="clear" w:color="auto" w:fill="auto"/>
                              <w:spacing w:line="492" w:lineRule="auto"/>
                              <w:jc w:val="both"/>
                            </w:pPr>
                            <w:r>
                              <w:rPr>
                                <w:b/>
                                <w:lang w:bidi="sk-SK"/>
                              </w:rPr>
                              <w:t>Bezpečnostné upozornenie: Bezpečnostné upozornenie: Prevencia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19793" id="Shape 21" o:spid="_x0000_s1028" type="#_x0000_t202" style="position:absolute;left:0;text-align:left;margin-left:42.5pt;margin-top:174.6pt;width:82.3pt;height:61.9pt;z-index:125829384;visibility:visible;mso-wrap-style:square;mso-wrap-distance-left:9.25pt;mso-wrap-distance-top:160.55pt;mso-wrap-distance-right:17.4pt;mso-wrap-distance-bottom:100.5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" filled="f" stroked="f">
                <v:textbox style="mso-fit-shape-to-text:t" inset="0,0,0,0">
                  <w:txbxContent>
                    <w:p w14:paraId="2B93531F" w14:textId="77777777" w:rsidR="00982EBF" w:rsidRDefault="00982EBF">
                      <w:pPr>
                        <w:pStyle w:val="Zkladntext1"/>
                        <w:shd w:val="clear" w:color="auto" w:fill="auto"/>
                        <w:spacing w:line="492" w:lineRule="auto"/>
                        <w:jc w:val="both"/>
                      </w:pPr>
                      <w:r>
                        <w:rPr>
                          <w:b/>
                          <w:lang w:bidi="sk-SK"/>
                        </w:rPr>
                        <w:t>Bezpečnostné upozornenie: Bezpečnostné upozornenie: Prevencia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  <w:lang w:bidi="sk-SK"/>
        </w:rPr>
        <mc:AlternateContent>
          <mc:Choice Requires="wps">
            <w:drawing>
              <wp:anchor distT="3441065" distB="506095" distL="120650" distR="220980" simplePos="0" relativeHeight="125829386" behindDoc="0" locked="0" layoutInCell="1" allowOverlap="1" wp14:anchorId="60641DA5" wp14:editId="7BD23594">
                <wp:simplePos x="0" y="0"/>
                <wp:positionH relativeFrom="page">
                  <wp:posOffset>542925</wp:posOffset>
                </wp:positionH>
                <wp:positionV relativeFrom="margin">
                  <wp:posOffset>3619500</wp:posOffset>
                </wp:positionV>
                <wp:extent cx="1042670" cy="155575"/>
                <wp:effectExtent l="0" t="0" r="0" b="0"/>
                <wp:wrapSquare wrapText="righ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1734B5" w14:textId="77777777" w:rsidR="00982EBF" w:rsidRDefault="00982EB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lang w:bidi="sk-SK"/>
                              </w:rPr>
                              <w:t>Bezpečnostné upozornenie: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41DA5" id="Shape 23" o:spid="_x0000_s1029" type="#_x0000_t202" style="position:absolute;left:0;text-align:left;margin-left:42.75pt;margin-top:285pt;width:82.1pt;height:12.25pt;z-index:125829386;visibility:visible;mso-wrap-style:square;mso-wrap-distance-left:9.5pt;mso-wrap-distance-top:270.95pt;mso-wrap-distance-right:17.4pt;mso-wrap-distance-bottom:39.8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" filled="f" stroked="f">
                <v:textbox style="mso-fit-shape-to-text:t" inset="0,0,0,0">
                  <w:txbxContent>
                    <w:p w14:paraId="6D1734B5" w14:textId="77777777" w:rsidR="00982EBF" w:rsidRDefault="00982EBF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lang w:bidi="sk-SK"/>
                        </w:rPr>
                        <w:t>Bezpečnostné upozornenie: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bookmarkStart w:id="13" w:name="bookmark13"/>
      <w:r>
        <w:rPr>
          <w:lang w:bidi="sk-SK"/>
        </w:rPr>
        <w:t>Nebezpečenstvo</w:t>
      </w:r>
      <w:bookmarkEnd w:id="13"/>
    </w:p>
    <w:p w14:paraId="5CBA56CF" w14:textId="77777777" w:rsidR="002A69D8" w:rsidRDefault="008E5BDC">
      <w:pPr>
        <w:pStyle w:val="Zkladntext1"/>
        <w:shd w:val="clear" w:color="auto" w:fill="auto"/>
        <w:ind w:left="720" w:firstLine="60"/>
      </w:pPr>
      <w:r>
        <w:rPr>
          <w:lang w:bidi="sk-SK"/>
        </w:rPr>
        <w:t>H222 Mimoriadne horľavý aerosól.</w:t>
      </w:r>
    </w:p>
    <w:p w14:paraId="73A134F0" w14:textId="77777777" w:rsidR="002A69D8" w:rsidRDefault="008E5BDC">
      <w:pPr>
        <w:pStyle w:val="Zkladntext1"/>
        <w:shd w:val="clear" w:color="auto" w:fill="auto"/>
        <w:ind w:left="720" w:firstLine="60"/>
      </w:pPr>
      <w:r>
        <w:rPr>
          <w:lang w:bidi="sk-SK"/>
        </w:rPr>
        <w:t>H229 Tlaková nádoba: môže pri pôsobení tepla prasknúť.</w:t>
      </w:r>
    </w:p>
    <w:p w14:paraId="0A78D10E" w14:textId="77777777" w:rsidR="002A69D8" w:rsidRDefault="008E5BDC">
      <w:pPr>
        <w:pStyle w:val="Zkladntext1"/>
        <w:shd w:val="clear" w:color="auto" w:fill="auto"/>
        <w:ind w:left="720" w:firstLine="60"/>
      </w:pPr>
      <w:r>
        <w:rPr>
          <w:lang w:bidi="sk-SK"/>
        </w:rPr>
        <w:t>H315 Dráždi pokožku.</w:t>
      </w:r>
    </w:p>
    <w:p w14:paraId="57F8AEEC" w14:textId="77777777" w:rsidR="002A69D8" w:rsidRDefault="008E5BDC">
      <w:pPr>
        <w:pStyle w:val="Zkladntext1"/>
        <w:shd w:val="clear" w:color="auto" w:fill="auto"/>
        <w:ind w:left="720" w:firstLine="60"/>
      </w:pPr>
      <w:r>
        <w:rPr>
          <w:lang w:bidi="sk-SK"/>
        </w:rPr>
        <w:t>H317 Môže vyvolať alergickú kožnú reakciu.</w:t>
      </w:r>
    </w:p>
    <w:p w14:paraId="7A5B6D58" w14:textId="77777777" w:rsidR="002A69D8" w:rsidRDefault="008E5BDC">
      <w:pPr>
        <w:pStyle w:val="Zkladntext1"/>
        <w:shd w:val="clear" w:color="auto" w:fill="auto"/>
        <w:ind w:left="720" w:firstLine="60"/>
      </w:pPr>
      <w:r>
        <w:rPr>
          <w:lang w:bidi="sk-SK"/>
        </w:rPr>
        <w:t>H319 Spôsobuje vážne podráždenie očí.</w:t>
      </w:r>
    </w:p>
    <w:p w14:paraId="6B8ADAD6" w14:textId="77777777" w:rsidR="007C2E4D" w:rsidRDefault="008E5BDC">
      <w:pPr>
        <w:pStyle w:val="Zkladntext1"/>
        <w:shd w:val="clear" w:color="auto" w:fill="auto"/>
        <w:ind w:left="720" w:firstLine="60"/>
      </w:pPr>
      <w:r>
        <w:rPr>
          <w:lang w:bidi="sk-SK"/>
        </w:rPr>
        <w:t xml:space="preserve">H334 Pri vdýchnutí môže spôsobiť alergické alebo astmatické príznaky alebo </w:t>
      </w:r>
    </w:p>
    <w:p w14:paraId="207ED277" w14:textId="00A24056" w:rsidR="002A69D8" w:rsidRDefault="008E5BDC">
      <w:pPr>
        <w:pStyle w:val="Zkladntext1"/>
        <w:shd w:val="clear" w:color="auto" w:fill="auto"/>
        <w:ind w:left="720" w:firstLine="60"/>
      </w:pPr>
      <w:r>
        <w:rPr>
          <w:lang w:bidi="sk-SK"/>
        </w:rPr>
        <w:t>dýchacie ťažkosti.</w:t>
      </w:r>
    </w:p>
    <w:p w14:paraId="3C5CDEB2" w14:textId="77777777" w:rsidR="002A69D8" w:rsidRDefault="008E5BDC">
      <w:pPr>
        <w:pStyle w:val="Zkladntext1"/>
        <w:shd w:val="clear" w:color="auto" w:fill="auto"/>
        <w:ind w:left="720" w:firstLine="60"/>
      </w:pPr>
      <w:r>
        <w:rPr>
          <w:lang w:bidi="sk-SK"/>
        </w:rPr>
        <w:t>H335 Môže podráždiť dýchacie cesty.</w:t>
      </w:r>
    </w:p>
    <w:p w14:paraId="51D826BC" w14:textId="77777777" w:rsidR="002A69D8" w:rsidRDefault="008E5BDC">
      <w:pPr>
        <w:pStyle w:val="Zkladntext1"/>
        <w:shd w:val="clear" w:color="auto" w:fill="auto"/>
        <w:ind w:left="720" w:firstLine="60"/>
      </w:pPr>
      <w:r>
        <w:rPr>
          <w:lang w:bidi="sk-SK"/>
        </w:rPr>
        <w:t>H351 Podozrenie, že spôsobuje rakovinu.</w:t>
      </w:r>
    </w:p>
    <w:p w14:paraId="6C52CC7E" w14:textId="77777777" w:rsidR="002A69D8" w:rsidRDefault="008E5BDC">
      <w:pPr>
        <w:pStyle w:val="Zkladntext1"/>
        <w:shd w:val="clear" w:color="auto" w:fill="auto"/>
        <w:ind w:left="720" w:firstLine="60"/>
      </w:pPr>
      <w:r>
        <w:rPr>
          <w:lang w:bidi="sk-SK"/>
        </w:rPr>
        <w:t>H362 Môže spôsobiť poškodenie u dojčených detí.</w:t>
      </w:r>
    </w:p>
    <w:p w14:paraId="42C5C6F1" w14:textId="77777777" w:rsidR="007C2E4D" w:rsidRDefault="008E5BDC">
      <w:pPr>
        <w:pStyle w:val="Zkladntext1"/>
        <w:shd w:val="clear" w:color="auto" w:fill="auto"/>
        <w:ind w:left="720" w:firstLine="60"/>
      </w:pPr>
      <w:r>
        <w:rPr>
          <w:lang w:bidi="sk-SK"/>
        </w:rPr>
        <w:t xml:space="preserve">H373 Môže spôsobiť poškodenie orgánov pri dlhšej alebo </w:t>
      </w:r>
    </w:p>
    <w:p w14:paraId="3F7BE194" w14:textId="48FA3B67" w:rsidR="002A69D8" w:rsidRDefault="008E5BDC">
      <w:pPr>
        <w:pStyle w:val="Zkladntext1"/>
        <w:shd w:val="clear" w:color="auto" w:fill="auto"/>
        <w:ind w:left="720" w:firstLine="60"/>
      </w:pPr>
      <w:r>
        <w:rPr>
          <w:lang w:bidi="sk-SK"/>
        </w:rPr>
        <w:t>opakovanej expozícii.</w:t>
      </w:r>
    </w:p>
    <w:p w14:paraId="0E89C283" w14:textId="77777777" w:rsidR="002A69D8" w:rsidRDefault="008E5BDC">
      <w:pPr>
        <w:pStyle w:val="Zkladntext1"/>
        <w:shd w:val="clear" w:color="auto" w:fill="auto"/>
        <w:spacing w:after="200"/>
        <w:ind w:left="720" w:firstLine="60"/>
      </w:pPr>
      <w:r>
        <w:rPr>
          <w:lang w:bidi="sk-SK"/>
        </w:rPr>
        <w:t>H413 Môže byť dlhodobo škodlivý pre vodné organizmy.</w:t>
      </w:r>
    </w:p>
    <w:p w14:paraId="55F7C39A" w14:textId="77777777" w:rsidR="002A69D8" w:rsidRDefault="008E5BDC">
      <w:pPr>
        <w:pStyle w:val="Zkladntext1"/>
        <w:shd w:val="clear" w:color="auto" w:fill="auto"/>
        <w:spacing w:after="200"/>
        <w:ind w:left="720" w:firstLine="60"/>
      </w:pPr>
      <w:r>
        <w:rPr>
          <w:lang w:bidi="sk-SK"/>
        </w:rPr>
        <w:t>P102 Uchovávajte mimo dosahu detí.</w:t>
      </w:r>
    </w:p>
    <w:p w14:paraId="6D420543" w14:textId="77777777" w:rsidR="007C2E4D" w:rsidRDefault="008E5BDC">
      <w:pPr>
        <w:pStyle w:val="Zkladntext1"/>
        <w:shd w:val="clear" w:color="auto" w:fill="auto"/>
        <w:ind w:left="720" w:firstLine="60"/>
      </w:pPr>
      <w:r>
        <w:rPr>
          <w:lang w:bidi="sk-SK"/>
        </w:rPr>
        <w:t xml:space="preserve">P210 - Uchovávajte mimo dosahu tepla, horúcich povrchov, iskier, otvoreného ohňa a </w:t>
      </w:r>
    </w:p>
    <w:p w14:paraId="1D17C4A3" w14:textId="1D472EE8" w:rsidR="002A69D8" w:rsidRDefault="008E5BDC">
      <w:pPr>
        <w:pStyle w:val="Zkladntext1"/>
        <w:shd w:val="clear" w:color="auto" w:fill="auto"/>
        <w:ind w:left="720" w:firstLine="60"/>
      </w:pPr>
      <w:r>
        <w:rPr>
          <w:lang w:bidi="sk-SK"/>
        </w:rPr>
        <w:t>akéhokoľvek iného zdroja vznietenia. Nefajčite.</w:t>
      </w:r>
    </w:p>
    <w:p w14:paraId="33DF64F3" w14:textId="77777777" w:rsidR="002A69D8" w:rsidRDefault="008E5BDC">
      <w:pPr>
        <w:pStyle w:val="Zkladntext1"/>
        <w:shd w:val="clear" w:color="auto" w:fill="auto"/>
        <w:ind w:left="720" w:firstLine="60"/>
      </w:pPr>
      <w:r>
        <w:rPr>
          <w:lang w:bidi="sk-SK"/>
        </w:rPr>
        <w:t>H211 Nestriekajte na otvorený oheň ani na iný zdroj zapálenia.</w:t>
      </w:r>
    </w:p>
    <w:p w14:paraId="1C309FE9" w14:textId="77777777" w:rsidR="002A69D8" w:rsidRDefault="008E5BDC">
      <w:pPr>
        <w:pStyle w:val="Zkladntext1"/>
        <w:shd w:val="clear" w:color="auto" w:fill="auto"/>
        <w:ind w:left="720" w:firstLine="60"/>
      </w:pPr>
      <w:r>
        <w:rPr>
          <w:lang w:bidi="sk-SK"/>
        </w:rPr>
        <w:t>P251 Neprepichujte ani nespaľujte, ani po použití.</w:t>
      </w:r>
    </w:p>
    <w:p w14:paraId="10737B20" w14:textId="77777777" w:rsidR="002A69D8" w:rsidRDefault="008E5BDC">
      <w:pPr>
        <w:pStyle w:val="Zkladntext1"/>
        <w:shd w:val="clear" w:color="auto" w:fill="auto"/>
        <w:ind w:left="720" w:firstLine="60"/>
      </w:pPr>
      <w:r>
        <w:rPr>
          <w:lang w:bidi="sk-SK"/>
        </w:rPr>
        <w:t>P260 Nevdychujte hmly/pary.</w:t>
      </w:r>
    </w:p>
    <w:p w14:paraId="3947270F" w14:textId="77777777" w:rsidR="002A69D8" w:rsidRDefault="008E5BDC">
      <w:pPr>
        <w:pStyle w:val="Zkladntext1"/>
        <w:shd w:val="clear" w:color="auto" w:fill="auto"/>
        <w:ind w:left="720" w:firstLine="60"/>
      </w:pPr>
      <w:r>
        <w:rPr>
          <w:lang w:bidi="sk-SK"/>
        </w:rPr>
        <w:t>P263 Zabráňte kontaktu s látkou počas tehotenstva/počas dojčenia.</w:t>
      </w:r>
    </w:p>
    <w:p w14:paraId="79B23945" w14:textId="77777777" w:rsidR="002A69D8" w:rsidRDefault="008E5BDC">
      <w:pPr>
        <w:pStyle w:val="Zkladntext1"/>
        <w:shd w:val="clear" w:color="auto" w:fill="auto"/>
        <w:ind w:left="720" w:firstLine="60"/>
      </w:pPr>
      <w:r>
        <w:rPr>
          <w:lang w:bidi="sk-SK"/>
        </w:rPr>
        <w:t>P271 Používajte iba vonku alebo v dobre vetranom priestore.</w:t>
      </w:r>
    </w:p>
    <w:p w14:paraId="454C0F91" w14:textId="77777777" w:rsidR="002A69D8" w:rsidRDefault="008E5BDC">
      <w:pPr>
        <w:pStyle w:val="Zkladntext1"/>
        <w:shd w:val="clear" w:color="auto" w:fill="auto"/>
        <w:spacing w:after="200"/>
        <w:ind w:left="720" w:firstLine="60"/>
      </w:pPr>
      <w:r>
        <w:rPr>
          <w:lang w:bidi="sk-SK"/>
        </w:rPr>
        <w:t>P280 Noste ochranné rukavice/ochranné okuliare.</w:t>
      </w:r>
    </w:p>
    <w:p w14:paraId="11FDFF20" w14:textId="032BB624" w:rsidR="002A69D8" w:rsidRDefault="008E5BDC">
      <w:pPr>
        <w:pStyle w:val="Zkladntext1"/>
        <w:shd w:val="clear" w:color="auto" w:fill="auto"/>
        <w:ind w:left="720" w:firstLine="60"/>
      </w:pPr>
      <w:r>
        <w:rPr>
          <w:lang w:bidi="sk-SK"/>
        </w:rPr>
        <w:t>P410 + P412 - Chráňte pred slnečným žiarením. Nevystavujte teplotám nad</w:t>
      </w:r>
    </w:p>
    <w:p w14:paraId="5831331C" w14:textId="1F4DDA67" w:rsidR="002A69D8" w:rsidRDefault="008E5BDC">
      <w:pPr>
        <w:pStyle w:val="Zkladntext1"/>
        <w:shd w:val="clear" w:color="auto" w:fill="auto"/>
        <w:spacing w:after="200"/>
        <w:ind w:left="720" w:firstLine="60"/>
      </w:pPr>
      <w:r>
        <w:rPr>
          <w:lang w:bidi="sk-SK"/>
        </w:rPr>
        <w:t>Skladovanie 50 °C/122 °F.</w:t>
      </w:r>
    </w:p>
    <w:p w14:paraId="728293C2" w14:textId="2F618A42" w:rsidR="002A69D8" w:rsidRDefault="00DF4557">
      <w:pPr>
        <w:pStyle w:val="Zkladntext1"/>
        <w:shd w:val="clear" w:color="auto" w:fill="auto"/>
        <w:spacing w:after="600"/>
        <w:ind w:left="720" w:firstLine="60"/>
      </w:pPr>
      <w:r>
        <w:rPr>
          <w:noProof/>
          <w:lang w:bidi="sk-SK"/>
        </w:rPr>
        <mc:AlternateContent>
          <mc:Choice Requires="wps">
            <w:drawing>
              <wp:anchor distT="3825240" distB="0" distL="122555" distR="220980" simplePos="0" relativeHeight="125829388" behindDoc="0" locked="0" layoutInCell="1" allowOverlap="1" wp14:anchorId="4A5E6B85" wp14:editId="291C3B09">
                <wp:simplePos x="0" y="0"/>
                <wp:positionH relativeFrom="page">
                  <wp:posOffset>544195</wp:posOffset>
                </wp:positionH>
                <wp:positionV relativeFrom="margin">
                  <wp:posOffset>3927475</wp:posOffset>
                </wp:positionV>
                <wp:extent cx="1044000" cy="370800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000" cy="370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377F90" w14:textId="77777777" w:rsidR="00982EBF" w:rsidRDefault="00982EBF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b/>
                                <w:lang w:bidi="sk-SK"/>
                              </w:rPr>
                              <w:t>Bezpečnostné upozornenie: Likvidácia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E6B85" id="Shape 25" o:spid="_x0000_s1030" type="#_x0000_t202" style="position:absolute;left:0;text-align:left;margin-left:42.85pt;margin-top:309.25pt;width:82.2pt;height:29.2pt;z-index:125829388;visibility:visible;mso-wrap-style:square;mso-width-percent:0;mso-height-percent:0;mso-wrap-distance-left:9.65pt;mso-wrap-distance-top:301.2pt;mso-wrap-distance-right:17.4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" filled="f" stroked="f">
                <v:textbox style="mso-fit-shape-to-text:t" inset="0,0,0,0">
                  <w:txbxContent>
                    <w:p w14:paraId="7F377F90" w14:textId="77777777" w:rsidR="00982EBF" w:rsidRDefault="00982EBF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rPr>
                          <w:b/>
                          <w:lang w:bidi="sk-SK"/>
                        </w:rPr>
                        <w:t>Bezpečnostné upozornenie: Likvidácia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8E5BDC">
        <w:rPr>
          <w:lang w:bidi="sk-SK"/>
        </w:rPr>
        <w:t>P501 Zneškodnite obsah/nádobu v súlade s národnými predpismi.</w:t>
      </w:r>
    </w:p>
    <w:p w14:paraId="166B6A79" w14:textId="77777777" w:rsidR="002A69D8" w:rsidRDefault="008E5BDC" w:rsidP="007C2E4D">
      <w:pPr>
        <w:pStyle w:val="Zhlavie40"/>
        <w:keepNext/>
        <w:keepLines/>
        <w:numPr>
          <w:ilvl w:val="0"/>
          <w:numId w:val="2"/>
        </w:numPr>
        <w:shd w:val="clear" w:color="auto" w:fill="auto"/>
        <w:tabs>
          <w:tab w:val="left" w:pos="474"/>
        </w:tabs>
        <w:ind w:left="142"/>
        <w:jc w:val="both"/>
      </w:pPr>
      <w:bookmarkStart w:id="14" w:name="bookmark14"/>
      <w:r>
        <w:rPr>
          <w:lang w:bidi="sk-SK"/>
        </w:rPr>
        <w:t>Iné nebezpečenstvá</w:t>
      </w:r>
      <w:bookmarkEnd w:id="14"/>
    </w:p>
    <w:p w14:paraId="31E05423" w14:textId="77777777" w:rsidR="002A69D8" w:rsidRDefault="008E5BDC" w:rsidP="007C2E4D">
      <w:pPr>
        <w:pStyle w:val="Zkladntext1"/>
        <w:shd w:val="clear" w:color="auto" w:fill="auto"/>
        <w:ind w:left="142"/>
        <w:jc w:val="both"/>
      </w:pPr>
      <w:r>
        <w:rPr>
          <w:lang w:bidi="sk-SK"/>
        </w:rPr>
        <w:t>Informácie podľa nariadenia REACH XVII.56</w:t>
      </w:r>
    </w:p>
    <w:p w14:paraId="123CF2D7" w14:textId="6D145967" w:rsidR="002A69D8" w:rsidRDefault="008E5BDC" w:rsidP="007C2E4D">
      <w:pPr>
        <w:pStyle w:val="Zkladntext1"/>
        <w:shd w:val="clear" w:color="auto" w:fill="auto"/>
        <w:ind w:left="142"/>
        <w:jc w:val="both"/>
      </w:pPr>
      <w:r>
        <w:rPr>
          <w:lang w:bidi="sk-SK"/>
        </w:rPr>
        <w:t xml:space="preserve">U ľudí, ktorí sú už precitlivení na </w:t>
      </w:r>
      <w:proofErr w:type="spellStart"/>
      <w:r>
        <w:rPr>
          <w:lang w:bidi="sk-SK"/>
        </w:rPr>
        <w:t>diizokyanáty</w:t>
      </w:r>
      <w:proofErr w:type="spellEnd"/>
      <w:r>
        <w:rPr>
          <w:lang w:bidi="sk-SK"/>
        </w:rPr>
        <w:t>, sa môžu pri používaní tohto výrobku vyvinúť alergické reakcie. Osobám s astmou, ekzémom alebo kožnými reakciami sa odporúča vyhnúť sa kontaktu s týmto výrobkom, vrátane kontaktu s pokožkou. Tento výrobok nie je možné používať v priestoroch s nedostatočným vetraním, s výnimkou ochrannej masky vybavenej vhodným plynovým filtrom (typ A1</w:t>
      </w:r>
      <w:r w:rsidR="000F3F52">
        <w:rPr>
          <w:lang w:bidi="sk-SK"/>
        </w:rPr>
        <w:t xml:space="preserve"> </w:t>
      </w:r>
      <w:r>
        <w:rPr>
          <w:lang w:bidi="sk-SK"/>
        </w:rPr>
        <w:t>v súlade s normou EN 14387:</w:t>
      </w:r>
    </w:p>
    <w:p w14:paraId="473CDFD9" w14:textId="77777777" w:rsidR="002A69D8" w:rsidRDefault="008E5BDC" w:rsidP="007C2E4D">
      <w:pPr>
        <w:pStyle w:val="Zkladntext1"/>
        <w:shd w:val="clear" w:color="auto" w:fill="auto"/>
        <w:ind w:left="142"/>
        <w:jc w:val="both"/>
      </w:pPr>
      <w:r>
        <w:rPr>
          <w:lang w:bidi="sk-SK"/>
        </w:rPr>
        <w:t>Rozpúšťadlá v produkte sa počas spracovania odparujú a ich výpary môžu vytvárať zmesi pár so vzduchom, ktoré sú</w:t>
      </w:r>
    </w:p>
    <w:p w14:paraId="05645516" w14:textId="77777777" w:rsidR="002A69D8" w:rsidRDefault="008E5BDC" w:rsidP="007C2E4D">
      <w:pPr>
        <w:pStyle w:val="Zkladntext1"/>
        <w:shd w:val="clear" w:color="auto" w:fill="auto"/>
        <w:ind w:left="142"/>
        <w:jc w:val="both"/>
      </w:pPr>
      <w:r>
        <w:rPr>
          <w:lang w:bidi="sk-SK"/>
        </w:rPr>
        <w:t>výbušné/vysoko horľavé.</w:t>
      </w:r>
    </w:p>
    <w:p w14:paraId="7520EAE1" w14:textId="77777777" w:rsidR="002A69D8" w:rsidRDefault="008E5BDC" w:rsidP="007C2E4D">
      <w:pPr>
        <w:pStyle w:val="Zkladntext1"/>
        <w:shd w:val="clear" w:color="auto" w:fill="auto"/>
        <w:ind w:left="142"/>
        <w:jc w:val="both"/>
      </w:pPr>
      <w:r>
        <w:rPr>
          <w:lang w:bidi="sk-SK"/>
        </w:rPr>
        <w:t>Tehotné ženy by sa mali absolútne vyvarovať akejkoľvek manipulácii s výrobkom a kontaktu s očami.</w:t>
      </w:r>
    </w:p>
    <w:p w14:paraId="0ADFBB4B" w14:textId="77777777" w:rsidR="002A69D8" w:rsidRDefault="008E5BDC" w:rsidP="007C2E4D">
      <w:pPr>
        <w:pStyle w:val="Zkladntext1"/>
        <w:shd w:val="clear" w:color="auto" w:fill="auto"/>
        <w:spacing w:after="200"/>
        <w:ind w:left="142"/>
        <w:jc w:val="both"/>
      </w:pPr>
      <w:r>
        <w:rPr>
          <w:lang w:bidi="sk-SK"/>
        </w:rPr>
        <w:t xml:space="preserve">Nespĺňa kritériá: Perzistentné, </w:t>
      </w:r>
      <w:proofErr w:type="spellStart"/>
      <w:r>
        <w:rPr>
          <w:lang w:bidi="sk-SK"/>
        </w:rPr>
        <w:t>bioakumulatívne</w:t>
      </w:r>
      <w:proofErr w:type="spellEnd"/>
      <w:r>
        <w:rPr>
          <w:lang w:bidi="sk-SK"/>
        </w:rPr>
        <w:t xml:space="preserve"> a toxické (PBT), veľmi perzistentné a veľmi </w:t>
      </w:r>
      <w:proofErr w:type="spellStart"/>
      <w:r>
        <w:rPr>
          <w:lang w:bidi="sk-SK"/>
        </w:rPr>
        <w:t>bioakumulatívne</w:t>
      </w:r>
      <w:proofErr w:type="spellEnd"/>
      <w:r>
        <w:rPr>
          <w:lang w:bidi="sk-SK"/>
        </w:rPr>
        <w:t xml:space="preserve"> (</w:t>
      </w:r>
      <w:proofErr w:type="spellStart"/>
      <w:r>
        <w:rPr>
          <w:lang w:bidi="sk-SK"/>
        </w:rPr>
        <w:t>vPvB</w:t>
      </w:r>
      <w:proofErr w:type="spellEnd"/>
      <w:r>
        <w:rPr>
          <w:lang w:bidi="sk-SK"/>
        </w:rPr>
        <w:t>).</w:t>
      </w:r>
    </w:p>
    <w:p w14:paraId="4420E1F8" w14:textId="77777777" w:rsidR="002A69D8" w:rsidRDefault="008E5BDC">
      <w:pPr>
        <w:pStyle w:val="Zhlavie20"/>
        <w:keepNext/>
        <w:keepLines/>
        <w:numPr>
          <w:ilvl w:val="0"/>
          <w:numId w:val="1"/>
        </w:numPr>
        <w:shd w:val="clear" w:color="auto" w:fill="auto"/>
        <w:tabs>
          <w:tab w:val="left" w:pos="3123"/>
        </w:tabs>
        <w:spacing w:after="200"/>
        <w:ind w:left="2760"/>
      </w:pPr>
      <w:bookmarkStart w:id="15" w:name="bookmark15"/>
      <w:r>
        <w:rPr>
          <w:lang w:bidi="sk-SK"/>
        </w:rPr>
        <w:t>Zloženie/informácie o zložkách</w:t>
      </w:r>
      <w:bookmarkEnd w:id="15"/>
    </w:p>
    <w:p w14:paraId="3C89CA00" w14:textId="77777777" w:rsidR="002A69D8" w:rsidRDefault="008E5BDC" w:rsidP="007C2E4D">
      <w:pPr>
        <w:pStyle w:val="Zhlavie40"/>
        <w:keepNext/>
        <w:keepLines/>
        <w:numPr>
          <w:ilvl w:val="0"/>
          <w:numId w:val="3"/>
        </w:numPr>
        <w:shd w:val="clear" w:color="auto" w:fill="auto"/>
        <w:tabs>
          <w:tab w:val="left" w:pos="474"/>
        </w:tabs>
        <w:spacing w:after="200"/>
        <w:ind w:left="284"/>
        <w:jc w:val="both"/>
      </w:pPr>
      <w:bookmarkStart w:id="16" w:name="bookmark16"/>
      <w:r>
        <w:rPr>
          <w:lang w:bidi="sk-SK"/>
        </w:rPr>
        <w:t>Zmesi</w:t>
      </w:r>
      <w:bookmarkEnd w:id="16"/>
    </w:p>
    <w:p w14:paraId="0D1732DA" w14:textId="77777777" w:rsidR="002A69D8" w:rsidRDefault="008E5BDC" w:rsidP="007C2E4D">
      <w:pPr>
        <w:pStyle w:val="Zhlavie40"/>
        <w:keepNext/>
        <w:keepLines/>
        <w:shd w:val="clear" w:color="auto" w:fill="auto"/>
        <w:ind w:left="284"/>
        <w:jc w:val="both"/>
      </w:pPr>
      <w:bookmarkStart w:id="17" w:name="bookmark17"/>
      <w:r>
        <w:rPr>
          <w:lang w:bidi="sk-SK"/>
        </w:rPr>
        <w:t>Všeobecný chemický opis:</w:t>
      </w:r>
      <w:bookmarkEnd w:id="17"/>
    </w:p>
    <w:p w14:paraId="4E06884C" w14:textId="0EA00026" w:rsidR="002A69D8" w:rsidRDefault="000F3F52" w:rsidP="000F3F52">
      <w:pPr>
        <w:pStyle w:val="Zkladntext1"/>
        <w:shd w:val="clear" w:color="auto" w:fill="auto"/>
        <w:ind w:firstLine="284"/>
      </w:pPr>
      <w:r>
        <w:rPr>
          <w:lang w:bidi="sk-SK"/>
        </w:rPr>
        <w:t xml:space="preserve">      </w:t>
      </w:r>
      <w:r w:rsidR="008E5BDC">
        <w:rPr>
          <w:lang w:bidi="sk-SK"/>
        </w:rPr>
        <w:t>PU 1 C aerosólová pena 1C</w:t>
      </w:r>
    </w:p>
    <w:p w14:paraId="6BA7A0CD" w14:textId="77777777" w:rsidR="002A69D8" w:rsidRDefault="008E5BDC" w:rsidP="007C2E4D">
      <w:pPr>
        <w:pStyle w:val="Zkladntext1"/>
        <w:shd w:val="clear" w:color="auto" w:fill="auto"/>
        <w:ind w:left="284"/>
        <w:jc w:val="both"/>
      </w:pPr>
      <w:r>
        <w:rPr>
          <w:b/>
          <w:lang w:bidi="sk-SK"/>
        </w:rPr>
        <w:t>Základné látky pre prípravky:</w:t>
      </w:r>
    </w:p>
    <w:p w14:paraId="18D0C678" w14:textId="09A56D25" w:rsidR="002A69D8" w:rsidRDefault="008E5BDC" w:rsidP="000F3F52">
      <w:pPr>
        <w:pStyle w:val="Zkladntext1"/>
        <w:shd w:val="clear" w:color="auto" w:fill="auto"/>
        <w:ind w:left="284"/>
      </w:pPr>
      <w:r>
        <w:rPr>
          <w:lang w:bidi="sk-SK"/>
        </w:rPr>
        <w:t xml:space="preserve">      Polyuretánový </w:t>
      </w:r>
      <w:proofErr w:type="spellStart"/>
      <w:r>
        <w:rPr>
          <w:lang w:bidi="sk-SK"/>
        </w:rPr>
        <w:t>predpolymér</w:t>
      </w:r>
      <w:proofErr w:type="spellEnd"/>
    </w:p>
    <w:p w14:paraId="1C5AB5F3" w14:textId="7CFC9C9B" w:rsidR="002A69D8" w:rsidRDefault="008E5BDC" w:rsidP="000F3F52">
      <w:pPr>
        <w:pStyle w:val="Zkladntext1"/>
        <w:shd w:val="clear" w:color="auto" w:fill="auto"/>
        <w:ind w:left="708" w:hanging="424"/>
      </w:pPr>
      <w:r>
        <w:rPr>
          <w:lang w:bidi="sk-SK"/>
        </w:rPr>
        <w:t xml:space="preserve">      S voľným 4,4'-metyléndifenyldiizokyanátom (MDI)</w:t>
      </w:r>
    </w:p>
    <w:p w14:paraId="5F02E246" w14:textId="77777777" w:rsidR="002A69D8" w:rsidRDefault="008E5BDC" w:rsidP="000F3F52">
      <w:pPr>
        <w:pStyle w:val="Zkladntext1"/>
        <w:shd w:val="clear" w:color="auto" w:fill="auto"/>
        <w:ind w:left="992" w:hanging="424"/>
      </w:pPr>
      <w:r>
        <w:rPr>
          <w:lang w:bidi="sk-SK"/>
        </w:rPr>
        <w:t xml:space="preserve">Základ hnacieho plynu: zmes </w:t>
      </w:r>
      <w:proofErr w:type="spellStart"/>
      <w:r>
        <w:rPr>
          <w:lang w:bidi="sk-SK"/>
        </w:rPr>
        <w:t>dimetyléter</w:t>
      </w:r>
      <w:proofErr w:type="spellEnd"/>
      <w:r>
        <w:rPr>
          <w:lang w:bidi="sk-SK"/>
        </w:rPr>
        <w:t>/</w:t>
      </w:r>
      <w:proofErr w:type="spellStart"/>
      <w:r>
        <w:rPr>
          <w:lang w:bidi="sk-SK"/>
        </w:rPr>
        <w:t>izobután</w:t>
      </w:r>
      <w:proofErr w:type="spellEnd"/>
      <w:r>
        <w:rPr>
          <w:lang w:bidi="sk-SK"/>
        </w:rPr>
        <w:t>/propán/n-bután</w:t>
      </w:r>
      <w:r>
        <w:rPr>
          <w:lang w:bidi="sk-SK"/>
        </w:rPr>
        <w:br w:type="page"/>
      </w:r>
    </w:p>
    <w:p w14:paraId="0CAF7DB6" w14:textId="5A15E982" w:rsidR="002A69D8" w:rsidRDefault="008E5BDC">
      <w:pPr>
        <w:pStyle w:val="Nzovtabuky0"/>
        <w:shd w:val="clear" w:color="auto" w:fill="auto"/>
      </w:pPr>
      <w:r>
        <w:rPr>
          <w:lang w:bidi="sk-SK"/>
        </w:rPr>
        <w:lastRenderedPageBreak/>
        <w:t>Vyhlásenie o zložkách v súlade s nariadením CLP (ES) č. 1272/2008</w:t>
      </w:r>
    </w:p>
    <w:p w14:paraId="15AC127F" w14:textId="77777777" w:rsidR="007C2E4D" w:rsidRDefault="007C2E4D">
      <w:pPr>
        <w:pStyle w:val="Nzovtabuky0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3"/>
        <w:gridCol w:w="1224"/>
        <w:gridCol w:w="1334"/>
        <w:gridCol w:w="2693"/>
      </w:tblGrid>
      <w:tr w:rsidR="002A69D8" w14:paraId="194AC1A0" w14:textId="77777777">
        <w:trPr>
          <w:trHeight w:hRule="exact" w:val="634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656D1" w14:textId="32892B50" w:rsidR="007C2E4D" w:rsidRPr="00DB2B5D" w:rsidRDefault="000C36F4" w:rsidP="007C2E4D">
            <w:pPr>
              <w:pStyle w:val="In0"/>
              <w:shd w:val="clear" w:color="auto" w:fill="auto"/>
              <w:spacing w:line="262" w:lineRule="auto"/>
              <w:jc w:val="center"/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DB2B5D">
              <w:rPr>
                <w:b/>
                <w:smallCaps/>
                <w:sz w:val="13"/>
                <w:szCs w:val="13"/>
                <w:lang w:bidi="sk-SK"/>
              </w:rPr>
              <w:t>Nebezpečné látky</w:t>
            </w:r>
          </w:p>
          <w:p w14:paraId="43766045" w14:textId="1DF2E9F6" w:rsidR="002A69D8" w:rsidRPr="00DB2B5D" w:rsidRDefault="007C2E4D" w:rsidP="007C2E4D">
            <w:pPr>
              <w:pStyle w:val="In0"/>
              <w:shd w:val="clear" w:color="auto" w:fill="auto"/>
              <w:spacing w:line="262" w:lineRule="auto"/>
              <w:jc w:val="center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b/>
                <w:sz w:val="13"/>
                <w:szCs w:val="13"/>
                <w:lang w:bidi="sk-SK"/>
              </w:rPr>
              <w:t xml:space="preserve">Č. </w:t>
            </w:r>
            <w:proofErr w:type="spellStart"/>
            <w:r w:rsidR="008E5BDC" w:rsidRPr="00DB2B5D">
              <w:rPr>
                <w:b/>
                <w:smallCaps/>
                <w:sz w:val="17"/>
                <w:szCs w:val="17"/>
                <w:lang w:bidi="sk-SK"/>
              </w:rPr>
              <w:t>cas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816E7" w14:textId="79DCC517" w:rsidR="002A69D8" w:rsidRPr="00DB2B5D" w:rsidRDefault="007C2E4D">
            <w:pPr>
              <w:pStyle w:val="In0"/>
              <w:shd w:val="clear" w:color="auto" w:fill="auto"/>
              <w:spacing w:after="140" w:line="254" w:lineRule="auto"/>
              <w:jc w:val="center"/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DB2B5D">
              <w:rPr>
                <w:b/>
                <w:sz w:val="13"/>
                <w:szCs w:val="13"/>
                <w:lang w:bidi="sk-SK"/>
              </w:rPr>
              <w:t>Číslo CE</w:t>
            </w:r>
          </w:p>
          <w:p w14:paraId="072B7E25" w14:textId="519D3200" w:rsidR="007C2E4D" w:rsidRPr="00DB2B5D" w:rsidRDefault="000C36F4">
            <w:pPr>
              <w:pStyle w:val="In0"/>
              <w:shd w:val="clear" w:color="auto" w:fill="auto"/>
              <w:spacing w:line="254" w:lineRule="auto"/>
              <w:jc w:val="center"/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DB2B5D">
              <w:rPr>
                <w:b/>
                <w:sz w:val="13"/>
                <w:szCs w:val="13"/>
                <w:lang w:bidi="sk-SK"/>
              </w:rPr>
              <w:t>registrácie</w:t>
            </w:r>
          </w:p>
          <w:p w14:paraId="61735B9B" w14:textId="3D106BD1" w:rsidR="002A69D8" w:rsidRPr="00DB2B5D" w:rsidRDefault="008E5BDC">
            <w:pPr>
              <w:pStyle w:val="In0"/>
              <w:shd w:val="clear" w:color="auto" w:fill="auto"/>
              <w:spacing w:line="254" w:lineRule="auto"/>
              <w:jc w:val="center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b/>
                <w:sz w:val="13"/>
                <w:szCs w:val="13"/>
                <w:lang w:bidi="sk-SK"/>
              </w:rPr>
              <w:t>REACH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E3249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DB2B5D">
              <w:rPr>
                <w:b/>
                <w:sz w:val="13"/>
                <w:szCs w:val="13"/>
                <w:lang w:bidi="sk-SK"/>
              </w:rPr>
              <w:t>Obsah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2BE05A" w14:textId="4C843304" w:rsidR="002A69D8" w:rsidRPr="00DB2B5D" w:rsidRDefault="000C36F4">
            <w:pPr>
              <w:pStyle w:val="In0"/>
              <w:shd w:val="clear" w:color="auto" w:fill="auto"/>
              <w:jc w:val="center"/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DB2B5D">
              <w:rPr>
                <w:b/>
                <w:sz w:val="13"/>
                <w:szCs w:val="13"/>
                <w:lang w:bidi="sk-SK"/>
              </w:rPr>
              <w:t>Klasifikácia</w:t>
            </w:r>
          </w:p>
        </w:tc>
      </w:tr>
      <w:tr w:rsidR="002A69D8" w:rsidRPr="000C36F4" w14:paraId="7EE0C642" w14:textId="77777777">
        <w:trPr>
          <w:trHeight w:hRule="exact" w:val="2616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7CCFA" w14:textId="77777777" w:rsidR="002A69D8" w:rsidRPr="00DB2B5D" w:rsidRDefault="000C36F4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proofErr w:type="spellStart"/>
            <w:r w:rsidRPr="00DB2B5D">
              <w:rPr>
                <w:sz w:val="13"/>
                <w:szCs w:val="13"/>
                <w:lang w:bidi="sk-SK"/>
              </w:rPr>
              <w:t>Diisokyanát</w:t>
            </w:r>
            <w:proofErr w:type="spellEnd"/>
          </w:p>
          <w:p w14:paraId="7A36815D" w14:textId="77777777" w:rsidR="000C36F4" w:rsidRPr="00DB2B5D" w:rsidRDefault="000C36F4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proofErr w:type="spellStart"/>
            <w:r w:rsidRPr="00DB2B5D">
              <w:rPr>
                <w:sz w:val="13"/>
                <w:szCs w:val="13"/>
                <w:lang w:bidi="sk-SK"/>
              </w:rPr>
              <w:t>metyléndifenylu</w:t>
            </w:r>
            <w:proofErr w:type="spellEnd"/>
            <w:r w:rsidRPr="00DB2B5D">
              <w:rPr>
                <w:sz w:val="13"/>
                <w:szCs w:val="13"/>
                <w:lang w:bidi="sk-SK"/>
              </w:rPr>
              <w:t>, izoméry a</w:t>
            </w:r>
          </w:p>
          <w:p w14:paraId="27EF04C0" w14:textId="7101F5FA" w:rsidR="000C36F4" w:rsidRPr="00DB2B5D" w:rsidRDefault="000C36F4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proofErr w:type="spellStart"/>
            <w:r w:rsidRPr="00DB2B5D">
              <w:rPr>
                <w:sz w:val="13"/>
                <w:szCs w:val="13"/>
                <w:lang w:bidi="sk-SK"/>
              </w:rPr>
              <w:t>homológy</w:t>
            </w:r>
            <w:proofErr w:type="spellEnd"/>
          </w:p>
          <w:p w14:paraId="782D3B41" w14:textId="757CB2C5" w:rsidR="000C36F4" w:rsidRPr="00DB2B5D" w:rsidRDefault="000C36F4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9016-87-9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73248" w14:textId="4A6F714E" w:rsidR="002A69D8" w:rsidRPr="00DB2B5D" w:rsidRDefault="000C36F4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202-966-0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0F629" w14:textId="133CAC74" w:rsidR="002A69D8" w:rsidRPr="00DB2B5D" w:rsidRDefault="000C36F4">
            <w:pPr>
              <w:pStyle w:val="In0"/>
              <w:shd w:val="clear" w:color="auto" w:fill="auto"/>
              <w:ind w:right="60"/>
              <w:jc w:val="center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10- &lt; 25 %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D03C10" w14:textId="6C7E6C64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  <w:lang w:val="en-US"/>
              </w:rPr>
            </w:pPr>
            <w:proofErr w:type="spellStart"/>
            <w:r w:rsidRPr="00DB2B5D">
              <w:rPr>
                <w:sz w:val="13"/>
                <w:szCs w:val="13"/>
                <w:lang w:bidi="sk-SK"/>
              </w:rPr>
              <w:t>Karc</w:t>
            </w:r>
            <w:proofErr w:type="spellEnd"/>
            <w:r w:rsidRPr="00DB2B5D">
              <w:rPr>
                <w:sz w:val="13"/>
                <w:szCs w:val="13"/>
                <w:lang w:bidi="sk-SK"/>
              </w:rPr>
              <w:t>. 2.</w:t>
            </w:r>
          </w:p>
          <w:p w14:paraId="019D225C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  <w:lang w:val="en-US"/>
              </w:rPr>
            </w:pPr>
            <w:r w:rsidRPr="00DB2B5D">
              <w:rPr>
                <w:sz w:val="13"/>
                <w:szCs w:val="13"/>
                <w:lang w:bidi="sk-SK"/>
              </w:rPr>
              <w:t>H351</w:t>
            </w:r>
          </w:p>
          <w:p w14:paraId="043BD028" w14:textId="55789CC5" w:rsidR="002A69D8" w:rsidRPr="00DB2B5D" w:rsidRDefault="000C36F4">
            <w:pPr>
              <w:pStyle w:val="In0"/>
              <w:shd w:val="clear" w:color="auto" w:fill="auto"/>
              <w:spacing w:line="223" w:lineRule="auto"/>
              <w:jc w:val="center"/>
              <w:rPr>
                <w:color w:val="000000" w:themeColor="text1"/>
                <w:sz w:val="13"/>
                <w:szCs w:val="13"/>
                <w:lang w:val="en-US"/>
              </w:rPr>
            </w:pPr>
            <w:proofErr w:type="spellStart"/>
            <w:r w:rsidRPr="00DB2B5D">
              <w:rPr>
                <w:sz w:val="13"/>
                <w:szCs w:val="13"/>
                <w:lang w:bidi="sk-SK"/>
              </w:rPr>
              <w:t>Acute</w:t>
            </w:r>
            <w:proofErr w:type="spellEnd"/>
            <w:r w:rsidRPr="00DB2B5D">
              <w:rPr>
                <w:sz w:val="13"/>
                <w:szCs w:val="13"/>
                <w:lang w:bidi="sk-SK"/>
              </w:rPr>
              <w:t xml:space="preserve"> </w:t>
            </w:r>
            <w:proofErr w:type="spellStart"/>
            <w:r w:rsidRPr="00DB2B5D">
              <w:rPr>
                <w:sz w:val="13"/>
                <w:szCs w:val="13"/>
                <w:lang w:bidi="sk-SK"/>
              </w:rPr>
              <w:t>Tox</w:t>
            </w:r>
            <w:proofErr w:type="spellEnd"/>
            <w:r w:rsidRPr="00DB2B5D">
              <w:rPr>
                <w:sz w:val="13"/>
                <w:szCs w:val="13"/>
                <w:lang w:bidi="sk-SK"/>
              </w:rPr>
              <w:t>. 4: Vdychovanie</w:t>
            </w:r>
          </w:p>
          <w:p w14:paraId="05AD52DF" w14:textId="022CB855" w:rsidR="002A69D8" w:rsidRPr="00982EBF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  <w:lang w:val="en-US"/>
              </w:rPr>
            </w:pPr>
            <w:r w:rsidRPr="00982EBF">
              <w:rPr>
                <w:sz w:val="13"/>
                <w:szCs w:val="13"/>
                <w:lang w:bidi="sk-SK"/>
              </w:rPr>
              <w:t>H332</w:t>
            </w:r>
          </w:p>
          <w:p w14:paraId="6550E6CC" w14:textId="2E35DB18" w:rsidR="002A69D8" w:rsidRPr="00DB2B5D" w:rsidRDefault="008E5BDC">
            <w:pPr>
              <w:pStyle w:val="In0"/>
              <w:shd w:val="clear" w:color="auto" w:fill="auto"/>
              <w:spacing w:line="230" w:lineRule="auto"/>
              <w:jc w:val="center"/>
              <w:rPr>
                <w:color w:val="000000" w:themeColor="text1"/>
                <w:sz w:val="13"/>
                <w:szCs w:val="13"/>
                <w:lang w:val="sv-SE"/>
              </w:rPr>
            </w:pPr>
            <w:r w:rsidRPr="00DB2B5D">
              <w:rPr>
                <w:sz w:val="13"/>
                <w:szCs w:val="13"/>
                <w:lang w:bidi="sk-SK"/>
              </w:rPr>
              <w:t>STOT RE 2</w:t>
            </w:r>
          </w:p>
          <w:p w14:paraId="6BB2F9FF" w14:textId="61E93C92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  <w:lang w:val="sv-SE"/>
              </w:rPr>
            </w:pPr>
            <w:r w:rsidRPr="00DB2B5D">
              <w:rPr>
                <w:sz w:val="13"/>
                <w:szCs w:val="13"/>
                <w:lang w:bidi="sk-SK"/>
              </w:rPr>
              <w:t>H373</w:t>
            </w:r>
          </w:p>
          <w:p w14:paraId="4C2DAADD" w14:textId="259EED33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  <w:lang w:val="sv-SE"/>
              </w:rPr>
            </w:pPr>
            <w:proofErr w:type="spellStart"/>
            <w:r w:rsidRPr="00DB2B5D">
              <w:rPr>
                <w:smallCaps/>
                <w:sz w:val="13"/>
                <w:szCs w:val="13"/>
                <w:lang w:bidi="sk-SK"/>
              </w:rPr>
              <w:t>Eye</w:t>
            </w:r>
            <w:proofErr w:type="spellEnd"/>
            <w:r w:rsidRPr="00DB2B5D">
              <w:rPr>
                <w:smallCaps/>
                <w:sz w:val="13"/>
                <w:szCs w:val="13"/>
                <w:lang w:bidi="sk-SK"/>
              </w:rPr>
              <w:t xml:space="preserve"> </w:t>
            </w:r>
            <w:proofErr w:type="spellStart"/>
            <w:r w:rsidR="000C36F4" w:rsidRPr="00DB2B5D">
              <w:rPr>
                <w:sz w:val="13"/>
                <w:szCs w:val="13"/>
                <w:lang w:bidi="sk-SK"/>
              </w:rPr>
              <w:t>Irrit</w:t>
            </w:r>
            <w:proofErr w:type="spellEnd"/>
            <w:r w:rsidR="000C36F4" w:rsidRPr="00DB2B5D">
              <w:rPr>
                <w:sz w:val="13"/>
                <w:szCs w:val="13"/>
                <w:lang w:bidi="sk-SK"/>
              </w:rPr>
              <w:t xml:space="preserve"> 2</w:t>
            </w:r>
          </w:p>
          <w:p w14:paraId="0F00CA9D" w14:textId="56D17DCE" w:rsidR="002A69D8" w:rsidRPr="00DB2B5D" w:rsidRDefault="000C36F4">
            <w:pPr>
              <w:pStyle w:val="In0"/>
              <w:shd w:val="clear" w:color="auto" w:fill="auto"/>
              <w:spacing w:line="230" w:lineRule="auto"/>
              <w:jc w:val="center"/>
              <w:rPr>
                <w:color w:val="000000" w:themeColor="text1"/>
                <w:sz w:val="13"/>
                <w:szCs w:val="13"/>
                <w:lang w:val="sv-SE"/>
              </w:rPr>
            </w:pPr>
            <w:r w:rsidRPr="00DB2B5D">
              <w:rPr>
                <w:sz w:val="13"/>
                <w:szCs w:val="13"/>
                <w:lang w:bidi="sk-SK"/>
              </w:rPr>
              <w:t>H319</w:t>
            </w:r>
          </w:p>
          <w:p w14:paraId="2C6992D9" w14:textId="0FA969AD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  <w:lang w:val="sv-SE"/>
              </w:rPr>
            </w:pPr>
            <w:r w:rsidRPr="00DB2B5D">
              <w:rPr>
                <w:sz w:val="13"/>
                <w:szCs w:val="13"/>
                <w:lang w:bidi="sk-SK"/>
              </w:rPr>
              <w:t>STOT SE 3</w:t>
            </w:r>
          </w:p>
          <w:p w14:paraId="69334FF1" w14:textId="77777777" w:rsidR="002A69D8" w:rsidRPr="00982EBF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  <w:lang w:val="sv-SE"/>
              </w:rPr>
            </w:pPr>
            <w:r w:rsidRPr="00982EBF">
              <w:rPr>
                <w:sz w:val="13"/>
                <w:szCs w:val="13"/>
                <w:lang w:bidi="sk-SK"/>
              </w:rPr>
              <w:t>H335</w:t>
            </w:r>
          </w:p>
          <w:p w14:paraId="708ECAD5" w14:textId="2F98935D" w:rsidR="002A69D8" w:rsidRPr="00982EBF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  <w:lang w:val="sv-SE"/>
              </w:rPr>
            </w:pPr>
            <w:r w:rsidRPr="00982EBF">
              <w:rPr>
                <w:sz w:val="13"/>
                <w:szCs w:val="13"/>
                <w:lang w:bidi="sk-SK"/>
              </w:rPr>
              <w:t xml:space="preserve">Skin </w:t>
            </w:r>
            <w:proofErr w:type="spellStart"/>
            <w:r w:rsidRPr="00982EBF">
              <w:rPr>
                <w:sz w:val="13"/>
                <w:szCs w:val="13"/>
                <w:lang w:bidi="sk-SK"/>
              </w:rPr>
              <w:t>Irrit</w:t>
            </w:r>
            <w:proofErr w:type="spellEnd"/>
            <w:r w:rsidRPr="00982EBF">
              <w:rPr>
                <w:sz w:val="13"/>
                <w:szCs w:val="13"/>
                <w:lang w:bidi="sk-SK"/>
              </w:rPr>
              <w:t>. 2</w:t>
            </w:r>
          </w:p>
          <w:p w14:paraId="31083801" w14:textId="0CB29362" w:rsidR="002A69D8" w:rsidRPr="00982EBF" w:rsidRDefault="008E5BDC">
            <w:pPr>
              <w:pStyle w:val="In0"/>
              <w:shd w:val="clear" w:color="auto" w:fill="auto"/>
              <w:spacing w:line="230" w:lineRule="auto"/>
              <w:jc w:val="center"/>
              <w:rPr>
                <w:color w:val="000000" w:themeColor="text1"/>
                <w:sz w:val="13"/>
                <w:szCs w:val="13"/>
                <w:lang w:val="sv-SE"/>
              </w:rPr>
            </w:pPr>
            <w:r w:rsidRPr="00982EBF">
              <w:rPr>
                <w:smallCaps/>
                <w:sz w:val="13"/>
                <w:szCs w:val="13"/>
                <w:lang w:bidi="sk-SK"/>
              </w:rPr>
              <w:t>H315</w:t>
            </w:r>
          </w:p>
          <w:p w14:paraId="23594420" w14:textId="05679861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r w:rsidRPr="00982EBF">
              <w:rPr>
                <w:smallCaps/>
                <w:sz w:val="13"/>
                <w:szCs w:val="13"/>
                <w:lang w:bidi="sk-SK"/>
              </w:rPr>
              <w:t xml:space="preserve">Resp.. </w:t>
            </w:r>
            <w:proofErr w:type="spellStart"/>
            <w:r w:rsidRPr="00DB2B5D">
              <w:rPr>
                <w:sz w:val="13"/>
                <w:szCs w:val="13"/>
                <w:lang w:bidi="sk-SK"/>
              </w:rPr>
              <w:t>Sens</w:t>
            </w:r>
            <w:proofErr w:type="spellEnd"/>
            <w:r w:rsidRPr="00DB2B5D">
              <w:rPr>
                <w:sz w:val="13"/>
                <w:szCs w:val="13"/>
                <w:lang w:bidi="sk-SK"/>
              </w:rPr>
              <w:t>. 1</w:t>
            </w:r>
          </w:p>
          <w:p w14:paraId="32973739" w14:textId="1743173B" w:rsidR="002A69D8" w:rsidRPr="00982EBF" w:rsidRDefault="008E5BDC">
            <w:pPr>
              <w:pStyle w:val="In0"/>
              <w:shd w:val="clear" w:color="auto" w:fill="auto"/>
              <w:spacing w:line="230" w:lineRule="auto"/>
              <w:jc w:val="center"/>
              <w:rPr>
                <w:color w:val="000000" w:themeColor="text1"/>
                <w:sz w:val="13"/>
                <w:szCs w:val="13"/>
              </w:rPr>
            </w:pPr>
            <w:r w:rsidRPr="00982EBF">
              <w:rPr>
                <w:sz w:val="13"/>
                <w:szCs w:val="13"/>
                <w:lang w:bidi="sk-SK"/>
              </w:rPr>
              <w:t>H334</w:t>
            </w:r>
          </w:p>
          <w:p w14:paraId="6E2E5700" w14:textId="49A6C34A" w:rsidR="002A69D8" w:rsidRPr="00982EBF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r w:rsidRPr="00982EBF">
              <w:rPr>
                <w:sz w:val="13"/>
                <w:szCs w:val="13"/>
                <w:lang w:bidi="sk-SK"/>
              </w:rPr>
              <w:t xml:space="preserve">Skin. </w:t>
            </w:r>
            <w:proofErr w:type="spellStart"/>
            <w:r w:rsidRPr="00982EBF">
              <w:rPr>
                <w:sz w:val="13"/>
                <w:szCs w:val="13"/>
                <w:lang w:bidi="sk-SK"/>
              </w:rPr>
              <w:t>Sens</w:t>
            </w:r>
            <w:proofErr w:type="spellEnd"/>
            <w:r w:rsidRPr="00982EBF">
              <w:rPr>
                <w:sz w:val="13"/>
                <w:szCs w:val="13"/>
                <w:lang w:bidi="sk-SK"/>
              </w:rPr>
              <w:t xml:space="preserve"> 1</w:t>
            </w:r>
          </w:p>
          <w:p w14:paraId="02CC9E47" w14:textId="0172C974" w:rsidR="002A69D8" w:rsidRPr="00982EBF" w:rsidRDefault="000C36F4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r w:rsidRPr="00982EBF">
              <w:rPr>
                <w:sz w:val="13"/>
                <w:szCs w:val="13"/>
                <w:lang w:bidi="sk-SK"/>
              </w:rPr>
              <w:t>H317</w:t>
            </w:r>
          </w:p>
        </w:tc>
      </w:tr>
      <w:tr w:rsidR="002A69D8" w:rsidRPr="004A7E11" w14:paraId="111D06A0" w14:textId="77777777">
        <w:trPr>
          <w:trHeight w:hRule="exact" w:val="773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2C23A" w14:textId="655402DB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Propán</w:t>
            </w:r>
          </w:p>
          <w:p w14:paraId="2081D302" w14:textId="596A10B2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74-98-6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C9BBA" w14:textId="45AB5505" w:rsidR="002A69D8" w:rsidRPr="00DB2B5D" w:rsidRDefault="000C36F4">
            <w:pPr>
              <w:pStyle w:val="In0"/>
              <w:shd w:val="clear" w:color="auto" w:fill="auto"/>
              <w:spacing w:line="262" w:lineRule="auto"/>
              <w:jc w:val="center"/>
              <w:rPr>
                <w:noProof/>
                <w:color w:val="000000" w:themeColor="text1"/>
                <w:sz w:val="13"/>
                <w:szCs w:val="13"/>
              </w:rPr>
            </w:pPr>
            <w:r w:rsidRPr="00DB2B5D">
              <w:rPr>
                <w:noProof/>
                <w:sz w:val="13"/>
                <w:szCs w:val="13"/>
                <w:lang w:bidi="sk-SK"/>
              </w:rPr>
              <w:t>200-827-9</w:t>
            </w:r>
          </w:p>
          <w:p w14:paraId="2F88C673" w14:textId="3CF9A81C" w:rsidR="000C36F4" w:rsidRPr="00DB2B5D" w:rsidRDefault="000C36F4">
            <w:pPr>
              <w:pStyle w:val="In0"/>
              <w:shd w:val="clear" w:color="auto" w:fill="auto"/>
              <w:spacing w:line="262" w:lineRule="auto"/>
              <w:jc w:val="center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noProof/>
                <w:sz w:val="13"/>
                <w:szCs w:val="13"/>
                <w:lang w:bidi="sk-SK"/>
              </w:rPr>
              <w:t>01-2119486944-21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1F1A3" w14:textId="05BCCB7A" w:rsidR="002A69D8" w:rsidRPr="00DB2B5D" w:rsidRDefault="000C36F4" w:rsidP="00955969">
            <w:pPr>
              <w:pStyle w:val="In0"/>
              <w:shd w:val="clear" w:color="auto" w:fill="auto"/>
              <w:ind w:right="100" w:firstLine="320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1- &lt; 5 %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0FB51B" w14:textId="47DA5BDD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  <w:lang w:val="en-US"/>
              </w:rPr>
            </w:pPr>
            <w:proofErr w:type="spellStart"/>
            <w:r w:rsidRPr="00DB2B5D">
              <w:rPr>
                <w:sz w:val="13"/>
                <w:szCs w:val="13"/>
                <w:lang w:bidi="sk-SK"/>
              </w:rPr>
              <w:t>Flam</w:t>
            </w:r>
            <w:proofErr w:type="spellEnd"/>
            <w:r w:rsidRPr="00DB2B5D">
              <w:rPr>
                <w:sz w:val="13"/>
                <w:szCs w:val="13"/>
                <w:lang w:bidi="sk-SK"/>
              </w:rPr>
              <w:t xml:space="preserve"> </w:t>
            </w:r>
            <w:proofErr w:type="spellStart"/>
            <w:r w:rsidRPr="00DB2B5D">
              <w:rPr>
                <w:sz w:val="13"/>
                <w:szCs w:val="13"/>
                <w:lang w:bidi="sk-SK"/>
              </w:rPr>
              <w:t>Gas</w:t>
            </w:r>
            <w:proofErr w:type="spellEnd"/>
            <w:r w:rsidRPr="00DB2B5D">
              <w:rPr>
                <w:sz w:val="13"/>
                <w:szCs w:val="13"/>
                <w:lang w:bidi="sk-SK"/>
              </w:rPr>
              <w:t xml:space="preserve"> 1</w:t>
            </w:r>
          </w:p>
          <w:p w14:paraId="25A3C42C" w14:textId="524C2743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  <w:lang w:val="en-US"/>
              </w:rPr>
            </w:pPr>
            <w:r w:rsidRPr="00DB2B5D">
              <w:rPr>
                <w:sz w:val="13"/>
                <w:szCs w:val="13"/>
                <w:lang w:bidi="sk-SK"/>
              </w:rPr>
              <w:t>H220</w:t>
            </w:r>
          </w:p>
          <w:p w14:paraId="16A98D1A" w14:textId="075724E3" w:rsidR="002A69D8" w:rsidRPr="00DB2B5D" w:rsidRDefault="008E5BDC">
            <w:pPr>
              <w:pStyle w:val="In0"/>
              <w:shd w:val="clear" w:color="auto" w:fill="auto"/>
              <w:spacing w:line="230" w:lineRule="auto"/>
              <w:jc w:val="center"/>
              <w:rPr>
                <w:color w:val="000000" w:themeColor="text1"/>
                <w:sz w:val="13"/>
                <w:szCs w:val="13"/>
                <w:lang w:val="en-US"/>
              </w:rPr>
            </w:pPr>
            <w:r w:rsidRPr="00DB2B5D">
              <w:rPr>
                <w:sz w:val="13"/>
                <w:szCs w:val="13"/>
                <w:lang w:bidi="sk-SK"/>
              </w:rPr>
              <w:t xml:space="preserve">Press. </w:t>
            </w:r>
            <w:proofErr w:type="spellStart"/>
            <w:r w:rsidRPr="00DB2B5D">
              <w:rPr>
                <w:sz w:val="13"/>
                <w:szCs w:val="13"/>
                <w:lang w:bidi="sk-SK"/>
              </w:rPr>
              <w:t>Gas</w:t>
            </w:r>
            <w:proofErr w:type="spellEnd"/>
          </w:p>
          <w:p w14:paraId="0196CC01" w14:textId="0412331C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  <w:lang w:val="en-US"/>
              </w:rPr>
            </w:pPr>
            <w:r w:rsidRPr="00DB2B5D">
              <w:rPr>
                <w:sz w:val="13"/>
                <w:szCs w:val="13"/>
                <w:lang w:bidi="sk-SK"/>
              </w:rPr>
              <w:t>H280</w:t>
            </w:r>
          </w:p>
        </w:tc>
      </w:tr>
      <w:tr w:rsidR="002A69D8" w14:paraId="39017A67" w14:textId="77777777">
        <w:trPr>
          <w:trHeight w:hRule="exact" w:val="1234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3D870" w14:textId="77777777" w:rsidR="000C36F4" w:rsidRPr="00DB2B5D" w:rsidRDefault="000C36F4">
            <w:pPr>
              <w:pStyle w:val="In0"/>
              <w:shd w:val="clear" w:color="auto" w:fill="auto"/>
              <w:spacing w:line="254" w:lineRule="auto"/>
              <w:jc w:val="center"/>
              <w:rPr>
                <w:color w:val="000000" w:themeColor="text1"/>
                <w:sz w:val="13"/>
                <w:szCs w:val="13"/>
                <w:lang w:val="en-US" w:eastAsia="en-US" w:bidi="en-US"/>
              </w:rPr>
            </w:pPr>
            <w:proofErr w:type="spellStart"/>
            <w:r w:rsidRPr="00DB2B5D">
              <w:rPr>
                <w:sz w:val="13"/>
                <w:szCs w:val="13"/>
                <w:lang w:bidi="sk-SK"/>
              </w:rPr>
              <w:t>Alkány</w:t>
            </w:r>
            <w:proofErr w:type="spellEnd"/>
            <w:r w:rsidRPr="00DB2B5D">
              <w:rPr>
                <w:sz w:val="13"/>
                <w:szCs w:val="13"/>
                <w:lang w:bidi="sk-SK"/>
              </w:rPr>
              <w:t xml:space="preserve"> v C14-17, </w:t>
            </w:r>
            <w:proofErr w:type="spellStart"/>
            <w:r w:rsidRPr="00DB2B5D">
              <w:rPr>
                <w:sz w:val="13"/>
                <w:szCs w:val="13"/>
                <w:lang w:bidi="sk-SK"/>
              </w:rPr>
              <w:t>chloro</w:t>
            </w:r>
            <w:proofErr w:type="spellEnd"/>
            <w:r w:rsidRPr="00DB2B5D">
              <w:rPr>
                <w:sz w:val="13"/>
                <w:szCs w:val="13"/>
                <w:lang w:bidi="sk-SK"/>
              </w:rPr>
              <w:t>-</w:t>
            </w:r>
          </w:p>
          <w:p w14:paraId="2193EDD0" w14:textId="2DD9C5FF" w:rsidR="000C36F4" w:rsidRPr="00DB2B5D" w:rsidRDefault="00E819F1">
            <w:pPr>
              <w:pStyle w:val="In0"/>
              <w:shd w:val="clear" w:color="auto" w:fill="auto"/>
              <w:spacing w:line="254" w:lineRule="auto"/>
              <w:jc w:val="center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85535-85-9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39AFB" w14:textId="71F72937" w:rsidR="00982EBF" w:rsidRDefault="00982EBF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r>
              <w:rPr>
                <w:sz w:val="13"/>
                <w:szCs w:val="13"/>
                <w:lang w:bidi="sk-SK"/>
              </w:rPr>
              <w:t>287-477-0</w:t>
            </w:r>
          </w:p>
          <w:p w14:paraId="64826A5E" w14:textId="1AA3521F" w:rsidR="002A69D8" w:rsidRPr="00DB2B5D" w:rsidRDefault="00982EBF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01-2119519269-33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7750E" w14:textId="5DC26580" w:rsidR="002A69D8" w:rsidRPr="00DB2B5D" w:rsidRDefault="008E5BDC">
            <w:pPr>
              <w:pStyle w:val="In0"/>
              <w:shd w:val="clear" w:color="auto" w:fill="auto"/>
              <w:ind w:right="100"/>
              <w:jc w:val="center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5- &lt; 10 %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92A348" w14:textId="7CA140AB" w:rsidR="002A69D8" w:rsidRPr="00982EBF" w:rsidRDefault="00E819F1">
            <w:pPr>
              <w:pStyle w:val="In0"/>
              <w:shd w:val="clear" w:color="auto" w:fill="auto"/>
              <w:spacing w:line="223" w:lineRule="auto"/>
              <w:jc w:val="center"/>
              <w:rPr>
                <w:color w:val="000000" w:themeColor="text1"/>
                <w:sz w:val="13"/>
                <w:szCs w:val="13"/>
                <w:lang w:val="en-US"/>
              </w:rPr>
            </w:pPr>
            <w:proofErr w:type="spellStart"/>
            <w:r w:rsidRPr="00982EBF">
              <w:rPr>
                <w:sz w:val="13"/>
                <w:szCs w:val="13"/>
                <w:lang w:bidi="sk-SK"/>
              </w:rPr>
              <w:t>Aquatic</w:t>
            </w:r>
            <w:proofErr w:type="spellEnd"/>
            <w:r w:rsidRPr="00982EBF">
              <w:rPr>
                <w:sz w:val="13"/>
                <w:szCs w:val="13"/>
                <w:lang w:bidi="sk-SK"/>
              </w:rPr>
              <w:t xml:space="preserve"> </w:t>
            </w:r>
            <w:proofErr w:type="spellStart"/>
            <w:r w:rsidRPr="00982EBF">
              <w:rPr>
                <w:sz w:val="13"/>
                <w:szCs w:val="13"/>
                <w:lang w:bidi="sk-SK"/>
              </w:rPr>
              <w:t>Acute</w:t>
            </w:r>
            <w:proofErr w:type="spellEnd"/>
            <w:r w:rsidRPr="00982EBF">
              <w:rPr>
                <w:sz w:val="13"/>
                <w:szCs w:val="13"/>
                <w:lang w:bidi="sk-SK"/>
              </w:rPr>
              <w:t xml:space="preserve"> </w:t>
            </w:r>
          </w:p>
          <w:p w14:paraId="608ECB1C" w14:textId="7BC5ECBC" w:rsidR="002A69D8" w:rsidRPr="00DB2B5D" w:rsidRDefault="00E819F1" w:rsidP="00E819F1">
            <w:pPr>
              <w:pStyle w:val="In0"/>
              <w:shd w:val="clear" w:color="auto" w:fill="auto"/>
              <w:spacing w:line="223" w:lineRule="auto"/>
              <w:ind w:left="160"/>
              <w:rPr>
                <w:color w:val="000000" w:themeColor="text1"/>
                <w:sz w:val="13"/>
                <w:szCs w:val="13"/>
                <w:lang w:val="en-US"/>
              </w:rPr>
            </w:pPr>
            <w:r w:rsidRPr="00DB2B5D">
              <w:rPr>
                <w:sz w:val="13"/>
                <w:szCs w:val="13"/>
                <w:lang w:bidi="sk-SK"/>
              </w:rPr>
              <w:t>H400</w:t>
            </w:r>
          </w:p>
          <w:p w14:paraId="6112D5B9" w14:textId="07E126A6" w:rsidR="002A69D8" w:rsidRPr="00DB2B5D" w:rsidRDefault="008E5BDC">
            <w:pPr>
              <w:pStyle w:val="In0"/>
              <w:shd w:val="clear" w:color="auto" w:fill="auto"/>
              <w:spacing w:line="180" w:lineRule="auto"/>
              <w:jc w:val="center"/>
              <w:rPr>
                <w:color w:val="000000" w:themeColor="text1"/>
                <w:sz w:val="13"/>
                <w:szCs w:val="13"/>
                <w:lang w:val="en-US"/>
              </w:rPr>
            </w:pPr>
            <w:proofErr w:type="spellStart"/>
            <w:r w:rsidRPr="00DB2B5D">
              <w:rPr>
                <w:sz w:val="13"/>
                <w:szCs w:val="13"/>
                <w:lang w:bidi="sk-SK"/>
              </w:rPr>
              <w:t>Lact</w:t>
            </w:r>
            <w:proofErr w:type="spellEnd"/>
            <w:r w:rsidRPr="00DB2B5D">
              <w:rPr>
                <w:sz w:val="13"/>
                <w:szCs w:val="13"/>
                <w:lang w:bidi="sk-SK"/>
              </w:rPr>
              <w:t>.</w:t>
            </w:r>
          </w:p>
          <w:p w14:paraId="2A9E1145" w14:textId="0AF75D8C" w:rsidR="002A69D8" w:rsidRPr="00DB2B5D" w:rsidRDefault="008E5BDC">
            <w:pPr>
              <w:pStyle w:val="In0"/>
              <w:shd w:val="clear" w:color="auto" w:fill="auto"/>
              <w:spacing w:line="223" w:lineRule="auto"/>
              <w:jc w:val="center"/>
              <w:rPr>
                <w:color w:val="000000" w:themeColor="text1"/>
                <w:sz w:val="13"/>
                <w:szCs w:val="13"/>
                <w:lang w:val="en-US"/>
              </w:rPr>
            </w:pPr>
            <w:r w:rsidRPr="00DB2B5D">
              <w:rPr>
                <w:sz w:val="13"/>
                <w:szCs w:val="13"/>
                <w:lang w:bidi="sk-SK"/>
              </w:rPr>
              <w:t>H362</w:t>
            </w:r>
          </w:p>
          <w:p w14:paraId="0D094F99" w14:textId="2645136E" w:rsidR="002A69D8" w:rsidRPr="00DB2B5D" w:rsidRDefault="00E819F1">
            <w:pPr>
              <w:pStyle w:val="In0"/>
              <w:shd w:val="clear" w:color="auto" w:fill="auto"/>
              <w:spacing w:line="223" w:lineRule="auto"/>
              <w:jc w:val="center"/>
              <w:rPr>
                <w:color w:val="000000" w:themeColor="text1"/>
                <w:sz w:val="13"/>
                <w:szCs w:val="13"/>
                <w:lang w:val="en-US"/>
              </w:rPr>
            </w:pPr>
            <w:proofErr w:type="spellStart"/>
            <w:r w:rsidRPr="00DB2B5D">
              <w:rPr>
                <w:sz w:val="13"/>
                <w:szCs w:val="13"/>
                <w:lang w:bidi="sk-SK"/>
              </w:rPr>
              <w:t>Aquatic</w:t>
            </w:r>
            <w:proofErr w:type="spellEnd"/>
            <w:r w:rsidRPr="00DB2B5D">
              <w:rPr>
                <w:sz w:val="13"/>
                <w:szCs w:val="13"/>
                <w:lang w:bidi="sk-SK"/>
              </w:rPr>
              <w:t xml:space="preserve"> </w:t>
            </w:r>
            <w:proofErr w:type="spellStart"/>
            <w:r w:rsidRPr="00DB2B5D">
              <w:rPr>
                <w:sz w:val="13"/>
                <w:szCs w:val="13"/>
                <w:lang w:bidi="sk-SK"/>
              </w:rPr>
              <w:t>Chronic</w:t>
            </w:r>
            <w:proofErr w:type="spellEnd"/>
            <w:r w:rsidRPr="00DB2B5D">
              <w:rPr>
                <w:sz w:val="13"/>
                <w:szCs w:val="13"/>
                <w:lang w:bidi="sk-SK"/>
              </w:rPr>
              <w:t xml:space="preserve"> 1</w:t>
            </w:r>
          </w:p>
          <w:p w14:paraId="393F57A8" w14:textId="77777777" w:rsidR="002A69D8" w:rsidRPr="00DB2B5D" w:rsidRDefault="008E5BDC">
            <w:pPr>
              <w:pStyle w:val="In0"/>
              <w:shd w:val="clear" w:color="auto" w:fill="auto"/>
              <w:spacing w:line="223" w:lineRule="auto"/>
              <w:jc w:val="center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H41Ü</w:t>
            </w:r>
          </w:p>
          <w:p w14:paraId="7E868609" w14:textId="1D9E905A" w:rsidR="002A69D8" w:rsidRPr="00DB2B5D" w:rsidRDefault="00E819F1">
            <w:pPr>
              <w:pStyle w:val="In0"/>
              <w:shd w:val="clear" w:color="auto" w:fill="auto"/>
              <w:spacing w:line="223" w:lineRule="auto"/>
              <w:jc w:val="center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Faktor M (</w:t>
            </w:r>
            <w:proofErr w:type="spellStart"/>
            <w:r w:rsidRPr="00DB2B5D">
              <w:rPr>
                <w:sz w:val="13"/>
                <w:szCs w:val="13"/>
                <w:lang w:bidi="sk-SK"/>
              </w:rPr>
              <w:t>Tox</w:t>
            </w:r>
            <w:proofErr w:type="spellEnd"/>
            <w:r w:rsidRPr="00DB2B5D">
              <w:rPr>
                <w:sz w:val="13"/>
                <w:szCs w:val="13"/>
                <w:lang w:bidi="sk-SK"/>
              </w:rPr>
              <w:t>. akútna morská): 100 Faktor M</w:t>
            </w:r>
          </w:p>
          <w:p w14:paraId="4E128EEA" w14:textId="5CC57175" w:rsidR="00E819F1" w:rsidRPr="00DB2B5D" w:rsidRDefault="00E819F1">
            <w:pPr>
              <w:pStyle w:val="In0"/>
              <w:shd w:val="clear" w:color="auto" w:fill="auto"/>
              <w:spacing w:line="223" w:lineRule="auto"/>
              <w:jc w:val="center"/>
              <w:rPr>
                <w:color w:val="000000" w:themeColor="text1"/>
                <w:sz w:val="13"/>
                <w:szCs w:val="13"/>
              </w:rPr>
            </w:pPr>
            <w:proofErr w:type="spellStart"/>
            <w:r w:rsidRPr="00DB2B5D">
              <w:rPr>
                <w:sz w:val="13"/>
                <w:szCs w:val="13"/>
                <w:lang w:bidi="sk-SK"/>
              </w:rPr>
              <w:t>Tox</w:t>
            </w:r>
            <w:proofErr w:type="spellEnd"/>
            <w:r w:rsidRPr="00DB2B5D">
              <w:rPr>
                <w:sz w:val="13"/>
                <w:szCs w:val="13"/>
                <w:lang w:bidi="sk-SK"/>
              </w:rPr>
              <w:t xml:space="preserve">. </w:t>
            </w:r>
            <w:proofErr w:type="spellStart"/>
            <w:r w:rsidRPr="00DB2B5D">
              <w:rPr>
                <w:sz w:val="13"/>
                <w:szCs w:val="13"/>
                <w:lang w:bidi="sk-SK"/>
              </w:rPr>
              <w:t>Chron</w:t>
            </w:r>
            <w:proofErr w:type="spellEnd"/>
            <w:r w:rsidRPr="00DB2B5D">
              <w:rPr>
                <w:sz w:val="13"/>
                <w:szCs w:val="13"/>
                <w:lang w:bidi="sk-SK"/>
              </w:rPr>
              <w:t>. morská). 10</w:t>
            </w:r>
          </w:p>
        </w:tc>
      </w:tr>
      <w:tr w:rsidR="002A69D8" w14:paraId="796D6027" w14:textId="77777777">
        <w:trPr>
          <w:trHeight w:hRule="exact" w:val="466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0FF71" w14:textId="77777777" w:rsidR="000C36F4" w:rsidRPr="00DB2B5D" w:rsidRDefault="000C36F4" w:rsidP="000C36F4">
            <w:pPr>
              <w:pStyle w:val="In0"/>
              <w:shd w:val="clear" w:color="auto" w:fill="auto"/>
              <w:spacing w:line="254" w:lineRule="auto"/>
              <w:jc w:val="center"/>
              <w:rPr>
                <w:color w:val="000000" w:themeColor="text1"/>
                <w:sz w:val="13"/>
                <w:szCs w:val="13"/>
                <w:lang w:val="en-US" w:eastAsia="en-US" w:bidi="en-US"/>
              </w:rPr>
            </w:pPr>
            <w:proofErr w:type="spellStart"/>
            <w:r w:rsidRPr="00DB2B5D">
              <w:rPr>
                <w:sz w:val="13"/>
                <w:szCs w:val="13"/>
                <w:lang w:bidi="sk-SK"/>
              </w:rPr>
              <w:t>Phosphorous</w:t>
            </w:r>
            <w:proofErr w:type="spellEnd"/>
            <w:r w:rsidRPr="00DB2B5D">
              <w:rPr>
                <w:sz w:val="13"/>
                <w:szCs w:val="13"/>
                <w:lang w:bidi="sk-SK"/>
              </w:rPr>
              <w:t xml:space="preserve"> </w:t>
            </w:r>
            <w:proofErr w:type="spellStart"/>
            <w:r w:rsidRPr="00DB2B5D">
              <w:rPr>
                <w:sz w:val="13"/>
                <w:szCs w:val="13"/>
                <w:lang w:bidi="sk-SK"/>
              </w:rPr>
              <w:t>oxychloride</w:t>
            </w:r>
            <w:proofErr w:type="spellEnd"/>
            <w:r w:rsidRPr="00DB2B5D">
              <w:rPr>
                <w:sz w:val="13"/>
                <w:szCs w:val="13"/>
                <w:lang w:bidi="sk-SK"/>
              </w:rPr>
              <w:t xml:space="preserve">, </w:t>
            </w:r>
            <w:proofErr w:type="spellStart"/>
            <w:r w:rsidRPr="00DB2B5D">
              <w:rPr>
                <w:sz w:val="13"/>
                <w:szCs w:val="13"/>
                <w:lang w:bidi="sk-SK"/>
              </w:rPr>
              <w:t>reaction</w:t>
            </w:r>
            <w:proofErr w:type="spellEnd"/>
            <w:r w:rsidRPr="00DB2B5D">
              <w:rPr>
                <w:sz w:val="13"/>
                <w:szCs w:val="13"/>
                <w:lang w:bidi="sk-SK"/>
              </w:rPr>
              <w:t xml:space="preserve"> </w:t>
            </w:r>
            <w:proofErr w:type="spellStart"/>
            <w:r w:rsidRPr="00DB2B5D">
              <w:rPr>
                <w:sz w:val="13"/>
                <w:szCs w:val="13"/>
                <w:lang w:bidi="sk-SK"/>
              </w:rPr>
              <w:t>products</w:t>
            </w:r>
            <w:proofErr w:type="spellEnd"/>
          </w:p>
          <w:p w14:paraId="56943F15" w14:textId="77777777" w:rsidR="000C36F4" w:rsidRPr="00DB2B5D" w:rsidRDefault="000C36F4" w:rsidP="000C36F4">
            <w:pPr>
              <w:pStyle w:val="In0"/>
              <w:shd w:val="clear" w:color="auto" w:fill="auto"/>
              <w:spacing w:line="254" w:lineRule="auto"/>
              <w:jc w:val="center"/>
              <w:rPr>
                <w:color w:val="000000" w:themeColor="text1"/>
                <w:sz w:val="13"/>
                <w:szCs w:val="13"/>
                <w:lang w:val="en-US" w:eastAsia="en-US" w:bidi="en-US"/>
              </w:rPr>
            </w:pPr>
            <w:proofErr w:type="spellStart"/>
            <w:r w:rsidRPr="00DB2B5D">
              <w:rPr>
                <w:sz w:val="13"/>
                <w:szCs w:val="13"/>
                <w:lang w:bidi="sk-SK"/>
              </w:rPr>
              <w:t>with</w:t>
            </w:r>
            <w:proofErr w:type="spellEnd"/>
            <w:r w:rsidRPr="00DB2B5D">
              <w:rPr>
                <w:sz w:val="13"/>
                <w:szCs w:val="13"/>
                <w:lang w:bidi="sk-SK"/>
              </w:rPr>
              <w:t xml:space="preserve"> </w:t>
            </w:r>
            <w:proofErr w:type="spellStart"/>
            <w:r w:rsidRPr="00DB2B5D">
              <w:rPr>
                <w:sz w:val="13"/>
                <w:szCs w:val="13"/>
                <w:lang w:bidi="sk-SK"/>
              </w:rPr>
              <w:t>propylene</w:t>
            </w:r>
            <w:proofErr w:type="spellEnd"/>
            <w:r w:rsidRPr="00DB2B5D">
              <w:rPr>
                <w:sz w:val="13"/>
                <w:szCs w:val="13"/>
                <w:lang w:bidi="sk-SK"/>
              </w:rPr>
              <w:t xml:space="preserve"> oxide</w:t>
            </w:r>
          </w:p>
          <w:p w14:paraId="08C1A1A1" w14:textId="1044E8D7" w:rsidR="002A69D8" w:rsidRPr="00DB2B5D" w:rsidRDefault="000C36F4" w:rsidP="000C36F4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1244733-77-4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259A9" w14:textId="1E16FD09" w:rsidR="002A69D8" w:rsidRPr="00DB2B5D" w:rsidRDefault="000C36F4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01-2119486772-26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65666" w14:textId="0A960B7D" w:rsidR="002A69D8" w:rsidRPr="00DB2B5D" w:rsidRDefault="00E819F1">
            <w:pPr>
              <w:pStyle w:val="In0"/>
              <w:shd w:val="clear" w:color="auto" w:fill="auto"/>
              <w:ind w:right="100"/>
              <w:jc w:val="center"/>
              <w:rPr>
                <w:color w:val="000000" w:themeColor="text1"/>
                <w:sz w:val="19"/>
                <w:szCs w:val="19"/>
              </w:rPr>
            </w:pPr>
            <w:r w:rsidRPr="00DB2B5D">
              <w:rPr>
                <w:sz w:val="13"/>
                <w:szCs w:val="13"/>
                <w:lang w:bidi="sk-SK"/>
              </w:rPr>
              <w:t>1- &lt; 5 %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FD751F" w14:textId="6C59BA62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proofErr w:type="spellStart"/>
            <w:r w:rsidRPr="00DB2B5D">
              <w:rPr>
                <w:sz w:val="13"/>
                <w:szCs w:val="13"/>
                <w:lang w:bidi="sk-SK"/>
              </w:rPr>
              <w:t>Acute</w:t>
            </w:r>
            <w:proofErr w:type="spellEnd"/>
            <w:r w:rsidRPr="00DB2B5D">
              <w:rPr>
                <w:sz w:val="13"/>
                <w:szCs w:val="13"/>
                <w:lang w:bidi="sk-SK"/>
              </w:rPr>
              <w:t xml:space="preserve"> </w:t>
            </w:r>
            <w:proofErr w:type="spellStart"/>
            <w:r w:rsidRPr="00DB2B5D">
              <w:rPr>
                <w:sz w:val="13"/>
                <w:szCs w:val="13"/>
                <w:lang w:bidi="sk-SK"/>
              </w:rPr>
              <w:t>Tox</w:t>
            </w:r>
            <w:proofErr w:type="spellEnd"/>
            <w:r w:rsidRPr="00DB2B5D">
              <w:rPr>
                <w:sz w:val="13"/>
                <w:szCs w:val="13"/>
                <w:lang w:bidi="sk-SK"/>
              </w:rPr>
              <w:t>. 4</w:t>
            </w:r>
          </w:p>
          <w:p w14:paraId="18831FF3" w14:textId="200E054D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H302</w:t>
            </w:r>
          </w:p>
        </w:tc>
      </w:tr>
      <w:tr w:rsidR="002A69D8" w14:paraId="31744C5C" w14:textId="77777777">
        <w:trPr>
          <w:trHeight w:hRule="exact" w:val="787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3E991" w14:textId="77777777" w:rsidR="002A69D8" w:rsidRPr="00DB2B5D" w:rsidRDefault="00E819F1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proofErr w:type="spellStart"/>
            <w:r w:rsidRPr="00DB2B5D">
              <w:rPr>
                <w:sz w:val="13"/>
                <w:szCs w:val="13"/>
                <w:lang w:bidi="sk-SK"/>
              </w:rPr>
              <w:t>Dimetyléter</w:t>
            </w:r>
            <w:proofErr w:type="spellEnd"/>
          </w:p>
          <w:p w14:paraId="6FEFB26E" w14:textId="7D7EA305" w:rsidR="00E819F1" w:rsidRPr="00DB2B5D" w:rsidRDefault="00E819F1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115-10-6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088EB" w14:textId="77777777" w:rsidR="002A69D8" w:rsidRPr="00DB2B5D" w:rsidRDefault="00E819F1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204-065-8</w:t>
            </w:r>
          </w:p>
          <w:p w14:paraId="7CB6EC09" w14:textId="67DCB6F1" w:rsidR="00E819F1" w:rsidRPr="00DB2B5D" w:rsidRDefault="00E819F1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01-2119472128-37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A1699" w14:textId="205C8F7A" w:rsidR="002A69D8" w:rsidRPr="00DB2B5D" w:rsidRDefault="00E819F1">
            <w:pPr>
              <w:pStyle w:val="In0"/>
              <w:shd w:val="clear" w:color="auto" w:fill="auto"/>
              <w:ind w:right="100"/>
              <w:jc w:val="center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5- &lt; 10 %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1B2D7" w14:textId="369FE375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  <w:lang w:val="en-US"/>
              </w:rPr>
            </w:pPr>
            <w:proofErr w:type="spellStart"/>
            <w:r w:rsidRPr="00DB2B5D">
              <w:rPr>
                <w:sz w:val="13"/>
                <w:szCs w:val="13"/>
                <w:lang w:bidi="sk-SK"/>
              </w:rPr>
              <w:t>Flam</w:t>
            </w:r>
            <w:proofErr w:type="spellEnd"/>
            <w:r w:rsidRPr="00DB2B5D">
              <w:rPr>
                <w:sz w:val="13"/>
                <w:szCs w:val="13"/>
                <w:lang w:bidi="sk-SK"/>
              </w:rPr>
              <w:t xml:space="preserve"> </w:t>
            </w:r>
            <w:proofErr w:type="spellStart"/>
            <w:r w:rsidRPr="00DB2B5D">
              <w:rPr>
                <w:sz w:val="13"/>
                <w:szCs w:val="13"/>
                <w:lang w:bidi="sk-SK"/>
              </w:rPr>
              <w:t>Gas</w:t>
            </w:r>
            <w:proofErr w:type="spellEnd"/>
            <w:r w:rsidRPr="00DB2B5D">
              <w:rPr>
                <w:sz w:val="13"/>
                <w:szCs w:val="13"/>
                <w:lang w:bidi="sk-SK"/>
              </w:rPr>
              <w:t xml:space="preserve"> 1</w:t>
            </w:r>
          </w:p>
          <w:p w14:paraId="1C86B1FB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  <w:lang w:val="en-US"/>
              </w:rPr>
            </w:pPr>
            <w:r w:rsidRPr="00DB2B5D">
              <w:rPr>
                <w:sz w:val="13"/>
                <w:szCs w:val="13"/>
                <w:lang w:bidi="sk-SK"/>
              </w:rPr>
              <w:t>H220</w:t>
            </w:r>
          </w:p>
          <w:p w14:paraId="7666B5C9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 xml:space="preserve">Press. </w:t>
            </w:r>
            <w:proofErr w:type="spellStart"/>
            <w:r w:rsidRPr="00DB2B5D">
              <w:rPr>
                <w:sz w:val="13"/>
                <w:szCs w:val="13"/>
                <w:lang w:bidi="sk-SK"/>
              </w:rPr>
              <w:t>Gas</w:t>
            </w:r>
            <w:proofErr w:type="spellEnd"/>
          </w:p>
          <w:p w14:paraId="5D58C46C" w14:textId="42235E66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H280</w:t>
            </w:r>
          </w:p>
        </w:tc>
      </w:tr>
      <w:tr w:rsidR="002A69D8" w:rsidRPr="00982EBF" w14:paraId="1354E086" w14:textId="77777777">
        <w:trPr>
          <w:trHeight w:hRule="exact" w:val="61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F7A95" w14:textId="77777777" w:rsidR="002A69D8" w:rsidRPr="00DB2B5D" w:rsidRDefault="00E819F1">
            <w:pPr>
              <w:pStyle w:val="In0"/>
              <w:shd w:val="clear" w:color="auto" w:fill="auto"/>
              <w:spacing w:line="223" w:lineRule="auto"/>
              <w:jc w:val="center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Bután, n- (&lt;0,1% butadién)</w:t>
            </w:r>
          </w:p>
          <w:p w14:paraId="55A23931" w14:textId="47D0C5FC" w:rsidR="00E819F1" w:rsidRPr="00DB2B5D" w:rsidRDefault="00E819F1">
            <w:pPr>
              <w:pStyle w:val="In0"/>
              <w:shd w:val="clear" w:color="auto" w:fill="auto"/>
              <w:spacing w:line="223" w:lineRule="auto"/>
              <w:jc w:val="center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106-97-8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8DDC8" w14:textId="77777777" w:rsidR="00E819F1" w:rsidRPr="00DB2B5D" w:rsidRDefault="00E819F1" w:rsidP="00E819F1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203-448-7</w:t>
            </w:r>
          </w:p>
          <w:p w14:paraId="78A22E55" w14:textId="58F22FD0" w:rsidR="002A69D8" w:rsidRPr="00DB2B5D" w:rsidRDefault="00E819F1" w:rsidP="00E819F1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01-2119474691-32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86F7D" w14:textId="50DB2A32" w:rsidR="002A69D8" w:rsidRPr="00DB2B5D" w:rsidRDefault="00E819F1">
            <w:pPr>
              <w:pStyle w:val="In0"/>
              <w:shd w:val="clear" w:color="auto" w:fill="auto"/>
              <w:ind w:right="100"/>
              <w:jc w:val="center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1- &lt; 3 %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39C496" w14:textId="6500463B" w:rsidR="002A69D8" w:rsidRPr="00DB2B5D" w:rsidRDefault="00E819F1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  <w:lang w:val="en-US"/>
              </w:rPr>
            </w:pPr>
            <w:proofErr w:type="spellStart"/>
            <w:r w:rsidRPr="00DB2B5D">
              <w:rPr>
                <w:sz w:val="13"/>
                <w:szCs w:val="13"/>
                <w:lang w:bidi="sk-SK"/>
              </w:rPr>
              <w:t>Flam</w:t>
            </w:r>
            <w:proofErr w:type="spellEnd"/>
            <w:r w:rsidRPr="00DB2B5D">
              <w:rPr>
                <w:sz w:val="13"/>
                <w:szCs w:val="13"/>
                <w:lang w:bidi="sk-SK"/>
              </w:rPr>
              <w:t xml:space="preserve"> </w:t>
            </w:r>
            <w:proofErr w:type="spellStart"/>
            <w:r w:rsidRPr="00DB2B5D">
              <w:rPr>
                <w:sz w:val="13"/>
                <w:szCs w:val="13"/>
                <w:lang w:bidi="sk-SK"/>
              </w:rPr>
              <w:t>Gas</w:t>
            </w:r>
            <w:proofErr w:type="spellEnd"/>
            <w:r w:rsidRPr="00DB2B5D">
              <w:rPr>
                <w:sz w:val="13"/>
                <w:szCs w:val="13"/>
                <w:lang w:bidi="sk-SK"/>
              </w:rPr>
              <w:t xml:space="preserve"> 1</w:t>
            </w:r>
          </w:p>
          <w:p w14:paraId="65376E7B" w14:textId="654330AD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  <w:lang w:val="en-US"/>
              </w:rPr>
            </w:pPr>
            <w:r w:rsidRPr="00DB2B5D">
              <w:rPr>
                <w:sz w:val="13"/>
                <w:szCs w:val="13"/>
                <w:lang w:bidi="sk-SK"/>
              </w:rPr>
              <w:t>H220</w:t>
            </w:r>
          </w:p>
          <w:p w14:paraId="1A964EAC" w14:textId="3EB8AD60" w:rsidR="002A69D8" w:rsidRPr="00DB2B5D" w:rsidRDefault="00E819F1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  <w:lang w:val="en-US"/>
              </w:rPr>
            </w:pPr>
            <w:r w:rsidRPr="00DB2B5D">
              <w:rPr>
                <w:sz w:val="13"/>
                <w:szCs w:val="13"/>
                <w:lang w:bidi="sk-SK"/>
              </w:rPr>
              <w:t xml:space="preserve">Press. </w:t>
            </w:r>
            <w:proofErr w:type="spellStart"/>
            <w:r w:rsidRPr="00DB2B5D">
              <w:rPr>
                <w:sz w:val="13"/>
                <w:szCs w:val="13"/>
                <w:lang w:bidi="sk-SK"/>
              </w:rPr>
              <w:t>Gas</w:t>
            </w:r>
            <w:proofErr w:type="spellEnd"/>
          </w:p>
        </w:tc>
      </w:tr>
      <w:tr w:rsidR="002A69D8" w14:paraId="7736EF17" w14:textId="77777777">
        <w:trPr>
          <w:trHeight w:hRule="exact" w:val="797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6C2645" w14:textId="77777777" w:rsidR="002A69D8" w:rsidRPr="00DB2B5D" w:rsidRDefault="00E819F1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proofErr w:type="spellStart"/>
            <w:r w:rsidRPr="00DB2B5D">
              <w:rPr>
                <w:sz w:val="13"/>
                <w:szCs w:val="13"/>
                <w:lang w:bidi="sk-SK"/>
              </w:rPr>
              <w:t>Izobután</w:t>
            </w:r>
            <w:proofErr w:type="spellEnd"/>
          </w:p>
          <w:p w14:paraId="4A47DCDC" w14:textId="5C7303D5" w:rsidR="00E819F1" w:rsidRPr="00DB2B5D" w:rsidRDefault="00E819F1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75-28-5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28DCFB" w14:textId="77777777" w:rsidR="002A69D8" w:rsidRPr="00DB2B5D" w:rsidRDefault="00E819F1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200-857-2</w:t>
            </w:r>
          </w:p>
          <w:p w14:paraId="4AD7FD15" w14:textId="49851BB4" w:rsidR="00E819F1" w:rsidRPr="00DB2B5D" w:rsidRDefault="00E819F1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01-2119485395-27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14E612" w14:textId="19A4C6DC" w:rsidR="002A69D8" w:rsidRPr="00DB2B5D" w:rsidRDefault="00E819F1">
            <w:pPr>
              <w:pStyle w:val="In0"/>
              <w:shd w:val="clear" w:color="auto" w:fill="auto"/>
              <w:ind w:right="100"/>
              <w:jc w:val="center"/>
              <w:rPr>
                <w:color w:val="000000" w:themeColor="text1"/>
                <w:sz w:val="19"/>
                <w:szCs w:val="19"/>
              </w:rPr>
            </w:pPr>
            <w:r w:rsidRPr="00DB2B5D">
              <w:rPr>
                <w:sz w:val="13"/>
                <w:szCs w:val="13"/>
                <w:lang w:bidi="sk-SK"/>
              </w:rPr>
              <w:t>1- &lt; 5 %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B1967" w14:textId="17F7AC76" w:rsidR="002A69D8" w:rsidRPr="00DB2B5D" w:rsidRDefault="00E819F1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proofErr w:type="spellStart"/>
            <w:r w:rsidRPr="00DB2B5D">
              <w:rPr>
                <w:sz w:val="13"/>
                <w:szCs w:val="13"/>
                <w:lang w:bidi="sk-SK"/>
              </w:rPr>
              <w:t>Flam</w:t>
            </w:r>
            <w:proofErr w:type="spellEnd"/>
            <w:r w:rsidRPr="00DB2B5D">
              <w:rPr>
                <w:sz w:val="13"/>
                <w:szCs w:val="13"/>
                <w:lang w:bidi="sk-SK"/>
              </w:rPr>
              <w:t xml:space="preserve">. </w:t>
            </w:r>
            <w:proofErr w:type="spellStart"/>
            <w:r w:rsidRPr="00DB2B5D">
              <w:rPr>
                <w:sz w:val="13"/>
                <w:szCs w:val="13"/>
                <w:lang w:bidi="sk-SK"/>
              </w:rPr>
              <w:t>Gas</w:t>
            </w:r>
            <w:proofErr w:type="spellEnd"/>
            <w:r w:rsidRPr="00DB2B5D">
              <w:rPr>
                <w:sz w:val="13"/>
                <w:szCs w:val="13"/>
                <w:lang w:bidi="sk-SK"/>
              </w:rPr>
              <w:t xml:space="preserve"> 1</w:t>
            </w:r>
          </w:p>
          <w:p w14:paraId="499A6E97" w14:textId="78217C21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H220</w:t>
            </w:r>
          </w:p>
          <w:p w14:paraId="44917F75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 xml:space="preserve">Press. </w:t>
            </w:r>
            <w:proofErr w:type="spellStart"/>
            <w:r w:rsidRPr="00DB2B5D">
              <w:rPr>
                <w:sz w:val="13"/>
                <w:szCs w:val="13"/>
                <w:lang w:bidi="sk-SK"/>
              </w:rPr>
              <w:t>Gis</w:t>
            </w:r>
            <w:proofErr w:type="spellEnd"/>
          </w:p>
          <w:p w14:paraId="1CD374DC" w14:textId="26113584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H280</w:t>
            </w:r>
          </w:p>
        </w:tc>
      </w:tr>
    </w:tbl>
    <w:p w14:paraId="117F3706" w14:textId="77777777" w:rsidR="002A69D8" w:rsidRDefault="002A69D8">
      <w:pPr>
        <w:spacing w:after="166" w:line="14" w:lineRule="exact"/>
      </w:pPr>
    </w:p>
    <w:p w14:paraId="501C6E27" w14:textId="77777777" w:rsidR="00E819F1" w:rsidRPr="00E819F1" w:rsidRDefault="008E5BDC" w:rsidP="00E819F1">
      <w:pPr>
        <w:pStyle w:val="Bezriadkovania"/>
        <w:rPr>
          <w:rFonts w:cs="Times New Roman"/>
          <w:b/>
          <w:bCs/>
          <w:sz w:val="17"/>
          <w:szCs w:val="17"/>
        </w:rPr>
      </w:pPr>
      <w:bookmarkStart w:id="18" w:name="bookmark18"/>
      <w:r w:rsidRPr="00E819F1">
        <w:rPr>
          <w:b/>
          <w:sz w:val="17"/>
          <w:szCs w:val="17"/>
          <w:lang w:bidi="sk-SK"/>
        </w:rPr>
        <w:t xml:space="preserve">Úplné znenie H-viet a iných skratiek nájdete v oddiele 16 „Ďalšie informácie“. </w:t>
      </w:r>
    </w:p>
    <w:p w14:paraId="586EA9C9" w14:textId="52DD9D99" w:rsidR="002A69D8" w:rsidRDefault="008E5BDC" w:rsidP="00E819F1">
      <w:pPr>
        <w:pStyle w:val="Bezriadkovania"/>
        <w:rPr>
          <w:rFonts w:cs="Times New Roman"/>
          <w:b/>
          <w:bCs/>
          <w:sz w:val="17"/>
          <w:szCs w:val="17"/>
        </w:rPr>
      </w:pPr>
      <w:r w:rsidRPr="00E819F1">
        <w:rPr>
          <w:b/>
          <w:sz w:val="17"/>
          <w:szCs w:val="17"/>
          <w:lang w:bidi="sk-SK"/>
        </w:rPr>
        <w:t>Neklasifikované látky môžu mať limitnú hodnotu expozície na pracovisku.</w:t>
      </w:r>
      <w:bookmarkEnd w:id="18"/>
    </w:p>
    <w:p w14:paraId="61590AB9" w14:textId="77777777" w:rsidR="008A7D5A" w:rsidRPr="00E819F1" w:rsidRDefault="008A7D5A" w:rsidP="00E819F1">
      <w:pPr>
        <w:pStyle w:val="Bezriadkovania"/>
        <w:rPr>
          <w:rFonts w:cs="Times New Roman"/>
          <w:b/>
          <w:bCs/>
          <w:sz w:val="17"/>
          <w:szCs w:val="17"/>
        </w:rPr>
      </w:pPr>
    </w:p>
    <w:p w14:paraId="28745E3C" w14:textId="77777777" w:rsidR="002A69D8" w:rsidRDefault="008E5BDC" w:rsidP="009E34D3">
      <w:pPr>
        <w:pStyle w:val="Zhlavie20"/>
        <w:keepNext/>
        <w:keepLines/>
        <w:numPr>
          <w:ilvl w:val="0"/>
          <w:numId w:val="1"/>
        </w:numPr>
        <w:shd w:val="clear" w:color="auto" w:fill="auto"/>
        <w:tabs>
          <w:tab w:val="left" w:pos="2694"/>
        </w:tabs>
        <w:spacing w:after="200"/>
        <w:ind w:left="3119"/>
      </w:pPr>
      <w:bookmarkStart w:id="19" w:name="bookmark19"/>
      <w:r>
        <w:rPr>
          <w:lang w:bidi="sk-SK"/>
        </w:rPr>
        <w:t>Prvá pomoc</w:t>
      </w:r>
      <w:bookmarkEnd w:id="19"/>
    </w:p>
    <w:p w14:paraId="134FF1F3" w14:textId="77777777" w:rsidR="002A69D8" w:rsidRDefault="008E5BDC">
      <w:pPr>
        <w:pStyle w:val="Zhlavie40"/>
        <w:keepNext/>
        <w:keepLines/>
        <w:numPr>
          <w:ilvl w:val="0"/>
          <w:numId w:val="4"/>
        </w:numPr>
        <w:shd w:val="clear" w:color="auto" w:fill="auto"/>
        <w:tabs>
          <w:tab w:val="left" w:pos="474"/>
        </w:tabs>
        <w:spacing w:after="180"/>
      </w:pPr>
      <w:bookmarkStart w:id="20" w:name="bookmark20"/>
      <w:r>
        <w:rPr>
          <w:lang w:bidi="sk-SK"/>
        </w:rPr>
        <w:t>Popis opatrení prvej pomoci</w:t>
      </w:r>
      <w:bookmarkEnd w:id="20"/>
    </w:p>
    <w:p w14:paraId="7D01BC0F" w14:textId="77777777" w:rsidR="002A69D8" w:rsidRDefault="008E5BDC">
      <w:pPr>
        <w:pStyle w:val="Zkladntext1"/>
        <w:shd w:val="clear" w:color="auto" w:fill="auto"/>
      </w:pPr>
      <w:r>
        <w:rPr>
          <w:lang w:bidi="sk-SK"/>
        </w:rPr>
        <w:t>Všeobecné informácie:</w:t>
      </w:r>
    </w:p>
    <w:p w14:paraId="469881E9" w14:textId="77777777" w:rsidR="002A69D8" w:rsidRDefault="008E5BDC">
      <w:pPr>
        <w:pStyle w:val="Zkladntext1"/>
        <w:shd w:val="clear" w:color="auto" w:fill="auto"/>
        <w:spacing w:after="200"/>
        <w:ind w:left="720"/>
        <w:jc w:val="both"/>
      </w:pPr>
      <w:r>
        <w:rPr>
          <w:lang w:bidi="sk-SK"/>
        </w:rPr>
        <w:t>Ak pociťujete zdravotné problémy, vyhľadajte lekársku pomoc.</w:t>
      </w:r>
    </w:p>
    <w:p w14:paraId="63BCA83A" w14:textId="77777777" w:rsidR="002A69D8" w:rsidRDefault="008E5BDC">
      <w:pPr>
        <w:pStyle w:val="Zkladntext1"/>
        <w:shd w:val="clear" w:color="auto" w:fill="auto"/>
      </w:pPr>
      <w:r>
        <w:rPr>
          <w:lang w:bidi="sk-SK"/>
        </w:rPr>
        <w:t>Vdychovanie:</w:t>
      </w:r>
    </w:p>
    <w:p w14:paraId="578E9814" w14:textId="77777777" w:rsidR="002A69D8" w:rsidRDefault="008E5BDC">
      <w:pPr>
        <w:pStyle w:val="Zkladntext1"/>
        <w:shd w:val="clear" w:color="auto" w:fill="auto"/>
        <w:ind w:left="720"/>
        <w:jc w:val="both"/>
      </w:pPr>
      <w:r>
        <w:rPr>
          <w:lang w:bidi="sk-SK"/>
        </w:rPr>
        <w:t>Čerstvý vzduch; v prípade pretrvávania vyhľadajte lekára.</w:t>
      </w:r>
    </w:p>
    <w:p w14:paraId="146D1D65" w14:textId="77777777" w:rsidR="002A69D8" w:rsidRDefault="008E5BDC">
      <w:pPr>
        <w:pStyle w:val="Zkladntext1"/>
        <w:shd w:val="clear" w:color="auto" w:fill="auto"/>
        <w:spacing w:after="200"/>
        <w:ind w:left="720"/>
        <w:jc w:val="both"/>
      </w:pPr>
      <w:r>
        <w:rPr>
          <w:lang w:bidi="sk-SK"/>
        </w:rPr>
        <w:t>Po vdýchnutí je možný oneskorený účinok.</w:t>
      </w:r>
    </w:p>
    <w:p w14:paraId="390D7546" w14:textId="77777777" w:rsidR="002A69D8" w:rsidRDefault="008E5BDC">
      <w:pPr>
        <w:pStyle w:val="Zhlavie40"/>
        <w:keepNext/>
        <w:keepLines/>
        <w:shd w:val="clear" w:color="auto" w:fill="auto"/>
      </w:pPr>
      <w:bookmarkStart w:id="21" w:name="bookmark21"/>
      <w:r>
        <w:rPr>
          <w:lang w:bidi="sk-SK"/>
        </w:rPr>
        <w:t>Po kontakte s pokožkou:</w:t>
      </w:r>
      <w:bookmarkEnd w:id="21"/>
    </w:p>
    <w:p w14:paraId="34C10ACF" w14:textId="77777777" w:rsidR="008A7D5A" w:rsidRDefault="008E5BDC">
      <w:pPr>
        <w:pStyle w:val="Zkladntext1"/>
        <w:shd w:val="clear" w:color="auto" w:fill="auto"/>
        <w:ind w:left="720" w:right="900"/>
      </w:pPr>
      <w:r>
        <w:rPr>
          <w:lang w:bidi="sk-SK"/>
        </w:rPr>
        <w:t xml:space="preserve">Čerstvá pena: Zasiahnutú pokožku ihneď očistite čistou textíliou a zvyšky odstráňte </w:t>
      </w:r>
    </w:p>
    <w:p w14:paraId="5458C024" w14:textId="50A71442" w:rsidR="002A69D8" w:rsidRDefault="008E5BDC">
      <w:pPr>
        <w:pStyle w:val="Zkladntext1"/>
        <w:shd w:val="clear" w:color="auto" w:fill="auto"/>
        <w:ind w:left="720" w:right="900"/>
      </w:pPr>
      <w:r>
        <w:rPr>
          <w:lang w:bidi="sk-SK"/>
        </w:rPr>
        <w:t>rastlinným olejom. Naneste zmäkčujúci krém. Vytvrdenú penu je možné odstrániť iba mechanicky.</w:t>
      </w:r>
    </w:p>
    <w:p w14:paraId="6BD00A61" w14:textId="77777777" w:rsidR="002A69D8" w:rsidRDefault="008E5BDC">
      <w:pPr>
        <w:pStyle w:val="Zkladntext1"/>
        <w:shd w:val="clear" w:color="auto" w:fill="auto"/>
      </w:pPr>
      <w:r>
        <w:rPr>
          <w:b/>
          <w:lang w:bidi="sk-SK"/>
        </w:rPr>
        <w:t>Po kontakte s očami:</w:t>
      </w:r>
    </w:p>
    <w:p w14:paraId="6E97CD2C" w14:textId="77777777" w:rsidR="008A7D5A" w:rsidRPr="008A7D5A" w:rsidRDefault="008E5BDC" w:rsidP="008A7D5A">
      <w:pPr>
        <w:pStyle w:val="Bezriadkovania"/>
        <w:ind w:firstLine="708"/>
        <w:rPr>
          <w:rFonts w:cs="Times New Roman"/>
          <w:sz w:val="17"/>
          <w:szCs w:val="17"/>
        </w:rPr>
      </w:pPr>
      <w:r w:rsidRPr="008A7D5A">
        <w:rPr>
          <w:sz w:val="17"/>
          <w:szCs w:val="17"/>
          <w:lang w:bidi="sk-SK"/>
        </w:rPr>
        <w:t xml:space="preserve">Okamžite umyte čerstvou vodou alebo oplachovacím roztokom po dobu najmenej 5 minút. Ak sa vyskytne bolesť, </w:t>
      </w:r>
    </w:p>
    <w:p w14:paraId="272B1B42" w14:textId="43354B55" w:rsidR="002A69D8" w:rsidRPr="008A7D5A" w:rsidRDefault="008E5BDC" w:rsidP="008A7D5A">
      <w:pPr>
        <w:pStyle w:val="Bezriadkovania"/>
        <w:ind w:firstLine="708"/>
        <w:rPr>
          <w:rFonts w:cs="Times New Roman"/>
          <w:sz w:val="17"/>
          <w:szCs w:val="17"/>
        </w:rPr>
      </w:pPr>
      <w:r w:rsidRPr="008A7D5A">
        <w:rPr>
          <w:sz w:val="17"/>
          <w:szCs w:val="17"/>
          <w:lang w:bidi="sk-SK"/>
        </w:rPr>
        <w:t>sčervenanie alebo zrakové nepohodlie, vyhľadajte očného lekára.</w:t>
      </w:r>
    </w:p>
    <w:p w14:paraId="44A67ABC" w14:textId="41BF4D59" w:rsidR="008A7D5A" w:rsidRDefault="008A7D5A">
      <w:pPr>
        <w:pStyle w:val="Zkladntext1"/>
        <w:shd w:val="clear" w:color="auto" w:fill="auto"/>
        <w:spacing w:after="200"/>
        <w:ind w:left="720"/>
        <w:jc w:val="both"/>
      </w:pPr>
    </w:p>
    <w:p w14:paraId="63071B02" w14:textId="6D683322" w:rsidR="008A7D5A" w:rsidRDefault="008A7D5A">
      <w:pPr>
        <w:pStyle w:val="Zkladntext1"/>
        <w:shd w:val="clear" w:color="auto" w:fill="auto"/>
        <w:spacing w:after="200"/>
        <w:ind w:left="720"/>
        <w:jc w:val="both"/>
      </w:pPr>
    </w:p>
    <w:p w14:paraId="517E9EE1" w14:textId="77777777" w:rsidR="008A7D5A" w:rsidRDefault="008A7D5A">
      <w:pPr>
        <w:pStyle w:val="Zkladntext1"/>
        <w:shd w:val="clear" w:color="auto" w:fill="auto"/>
        <w:spacing w:after="200"/>
        <w:ind w:left="720"/>
        <w:jc w:val="both"/>
      </w:pPr>
    </w:p>
    <w:p w14:paraId="3BC17BBC" w14:textId="77777777" w:rsidR="002A69D8" w:rsidRDefault="008E5BDC">
      <w:pPr>
        <w:pStyle w:val="Zhlavie40"/>
        <w:keepNext/>
        <w:keepLines/>
        <w:shd w:val="clear" w:color="auto" w:fill="auto"/>
      </w:pPr>
      <w:bookmarkStart w:id="22" w:name="bookmark22"/>
      <w:r>
        <w:rPr>
          <w:lang w:bidi="sk-SK"/>
        </w:rPr>
        <w:lastRenderedPageBreak/>
        <w:t>Požitie:</w:t>
      </w:r>
      <w:bookmarkEnd w:id="22"/>
    </w:p>
    <w:p w14:paraId="08B49D16" w14:textId="77777777" w:rsidR="002A69D8" w:rsidRDefault="008E5BDC">
      <w:pPr>
        <w:pStyle w:val="Zkladntext1"/>
        <w:shd w:val="clear" w:color="auto" w:fill="auto"/>
        <w:spacing w:after="200"/>
        <w:ind w:left="720"/>
      </w:pPr>
      <w:r>
        <w:rPr>
          <w:lang w:bidi="sk-SK"/>
        </w:rPr>
        <w:t>Vypláchnite vnútro úst, nevyvolávajte zvracanie, vyhľadajte lekára.</w:t>
      </w:r>
    </w:p>
    <w:p w14:paraId="13FB1AE7" w14:textId="77777777" w:rsidR="002A69D8" w:rsidRDefault="008E5BDC">
      <w:pPr>
        <w:pStyle w:val="Zhlavie40"/>
        <w:keepNext/>
        <w:keepLines/>
        <w:numPr>
          <w:ilvl w:val="0"/>
          <w:numId w:val="4"/>
        </w:numPr>
        <w:shd w:val="clear" w:color="auto" w:fill="auto"/>
        <w:tabs>
          <w:tab w:val="left" w:pos="474"/>
        </w:tabs>
      </w:pPr>
      <w:bookmarkStart w:id="23" w:name="bookmark23"/>
      <w:r>
        <w:rPr>
          <w:lang w:bidi="sk-SK"/>
        </w:rPr>
        <w:t>Najdôležitejšie príznaky a účinky, akútne aj oneskorené</w:t>
      </w:r>
      <w:bookmarkEnd w:id="23"/>
    </w:p>
    <w:p w14:paraId="209766A5" w14:textId="77777777" w:rsidR="008A7D5A" w:rsidRDefault="008E5BDC" w:rsidP="008A7D5A">
      <w:pPr>
        <w:pStyle w:val="Zkladntext1"/>
        <w:shd w:val="clear" w:color="auto" w:fill="auto"/>
        <w:spacing w:line="480" w:lineRule="auto"/>
        <w:ind w:left="426" w:right="2220"/>
      </w:pPr>
      <w:r>
        <w:rPr>
          <w:lang w:bidi="sk-SK"/>
        </w:rPr>
        <w:t xml:space="preserve">Pri vdýchnutí môže spôsobiť alergické alebo astmatické príznaky alebo dýchacie ťažkosti. </w:t>
      </w:r>
    </w:p>
    <w:p w14:paraId="2343D574" w14:textId="4051E3A7" w:rsidR="002A69D8" w:rsidRDefault="008E5BDC" w:rsidP="008A7D5A">
      <w:pPr>
        <w:pStyle w:val="Zkladntext1"/>
        <w:shd w:val="clear" w:color="auto" w:fill="auto"/>
        <w:spacing w:line="480" w:lineRule="auto"/>
        <w:ind w:left="426" w:right="2220"/>
      </w:pPr>
      <w:r>
        <w:rPr>
          <w:lang w:bidi="sk-SK"/>
        </w:rPr>
        <w:t>POKOŽKA: Sčervenanie, zápal.</w:t>
      </w:r>
    </w:p>
    <w:p w14:paraId="7C608C31" w14:textId="77777777" w:rsidR="002A69D8" w:rsidRDefault="008E5BDC" w:rsidP="008A7D5A">
      <w:pPr>
        <w:pStyle w:val="Zkladntext1"/>
        <w:shd w:val="clear" w:color="auto" w:fill="auto"/>
        <w:spacing w:line="480" w:lineRule="auto"/>
        <w:ind w:left="426"/>
      </w:pPr>
      <w:r>
        <w:rPr>
          <w:lang w:bidi="sk-SK"/>
        </w:rPr>
        <w:t>DÝCHANIE: Podráždenie, kašeľ, nefunkčnosť dýchacích ciest, napätie na hrudi.</w:t>
      </w:r>
    </w:p>
    <w:p w14:paraId="1EEF37D4" w14:textId="77777777" w:rsidR="002A69D8" w:rsidRDefault="008E5BDC" w:rsidP="008A7D5A">
      <w:pPr>
        <w:pStyle w:val="Zkladntext1"/>
        <w:shd w:val="clear" w:color="auto" w:fill="auto"/>
        <w:spacing w:line="480" w:lineRule="auto"/>
        <w:ind w:left="426"/>
      </w:pPr>
      <w:r>
        <w:rPr>
          <w:lang w:bidi="sk-SK"/>
        </w:rPr>
        <w:t>Riziko vážneho poškodenia zdravia pri dlhodobej expozícii vdýchnutím.</w:t>
      </w:r>
    </w:p>
    <w:p w14:paraId="5A3D7597" w14:textId="77777777" w:rsidR="002A69D8" w:rsidRDefault="008E5BDC" w:rsidP="008A7D5A">
      <w:pPr>
        <w:pStyle w:val="Zkladntext1"/>
        <w:shd w:val="clear" w:color="auto" w:fill="auto"/>
        <w:spacing w:line="480" w:lineRule="auto"/>
        <w:ind w:left="426"/>
      </w:pPr>
      <w:r>
        <w:rPr>
          <w:lang w:bidi="sk-SK"/>
        </w:rPr>
        <w:t>Spôsobuje vážne podráždenie očí.</w:t>
      </w:r>
    </w:p>
    <w:p w14:paraId="02D4F6D4" w14:textId="77777777" w:rsidR="002A69D8" w:rsidRDefault="008E5BDC" w:rsidP="008A7D5A">
      <w:pPr>
        <w:pStyle w:val="Zkladntext1"/>
        <w:shd w:val="clear" w:color="auto" w:fill="auto"/>
        <w:spacing w:line="480" w:lineRule="auto"/>
        <w:ind w:left="426"/>
      </w:pPr>
      <w:r>
        <w:rPr>
          <w:lang w:bidi="sk-SK"/>
        </w:rPr>
        <w:t>Môže vyvolať alergickú kožnú reakciu.</w:t>
      </w:r>
    </w:p>
    <w:p w14:paraId="3F0DD5BE" w14:textId="77777777" w:rsidR="002A69D8" w:rsidRDefault="008E5BDC" w:rsidP="008A7D5A">
      <w:pPr>
        <w:pStyle w:val="Zhlavie40"/>
        <w:keepNext/>
        <w:keepLines/>
        <w:numPr>
          <w:ilvl w:val="0"/>
          <w:numId w:val="4"/>
        </w:numPr>
        <w:shd w:val="clear" w:color="auto" w:fill="auto"/>
        <w:tabs>
          <w:tab w:val="left" w:pos="474"/>
        </w:tabs>
        <w:spacing w:line="276" w:lineRule="auto"/>
      </w:pPr>
      <w:bookmarkStart w:id="24" w:name="bookmark24"/>
      <w:bookmarkStart w:id="25" w:name="_Hlk19183447"/>
      <w:r>
        <w:rPr>
          <w:lang w:bidi="sk-SK"/>
        </w:rPr>
        <w:t>Údaj o akejkoľvek potrebe okamžitej lekárskej starostlivosti a osobitného ošetrenia</w:t>
      </w:r>
      <w:bookmarkEnd w:id="24"/>
    </w:p>
    <w:p w14:paraId="10CDB2BE" w14:textId="77777777" w:rsidR="002A69D8" w:rsidRDefault="008E5BDC" w:rsidP="008A7D5A">
      <w:pPr>
        <w:pStyle w:val="Zkladntext1"/>
        <w:shd w:val="clear" w:color="auto" w:fill="auto"/>
        <w:spacing w:after="220" w:line="276" w:lineRule="auto"/>
        <w:ind w:left="426" w:firstLine="16"/>
      </w:pPr>
      <w:r>
        <w:rPr>
          <w:lang w:bidi="sk-SK"/>
        </w:rPr>
        <w:t>Pozri časť: Popis opatrení prvej pomoci</w:t>
      </w:r>
    </w:p>
    <w:p w14:paraId="3E4EEFE6" w14:textId="77777777" w:rsidR="002A69D8" w:rsidRDefault="008E5BDC">
      <w:pPr>
        <w:pStyle w:val="Zhlavie20"/>
        <w:keepNext/>
        <w:keepLines/>
        <w:numPr>
          <w:ilvl w:val="0"/>
          <w:numId w:val="1"/>
        </w:numPr>
        <w:shd w:val="clear" w:color="auto" w:fill="auto"/>
        <w:tabs>
          <w:tab w:val="left" w:pos="3663"/>
        </w:tabs>
        <w:spacing w:after="300"/>
      </w:pPr>
      <w:bookmarkStart w:id="26" w:name="bookmark25"/>
      <w:bookmarkEnd w:id="25"/>
      <w:r>
        <w:rPr>
          <w:lang w:bidi="sk-SK"/>
        </w:rPr>
        <w:t>Protipožiarne opatrenia</w:t>
      </w:r>
      <w:bookmarkEnd w:id="26"/>
    </w:p>
    <w:p w14:paraId="75563254" w14:textId="77777777" w:rsidR="002A69D8" w:rsidRDefault="008E5BDC">
      <w:pPr>
        <w:pStyle w:val="Zhlavie40"/>
        <w:keepNext/>
        <w:keepLines/>
        <w:numPr>
          <w:ilvl w:val="0"/>
          <w:numId w:val="5"/>
        </w:numPr>
        <w:shd w:val="clear" w:color="auto" w:fill="auto"/>
        <w:tabs>
          <w:tab w:val="left" w:pos="774"/>
        </w:tabs>
        <w:ind w:left="300"/>
      </w:pPr>
      <w:bookmarkStart w:id="27" w:name="bookmark26"/>
      <w:r>
        <w:rPr>
          <w:lang w:bidi="sk-SK"/>
        </w:rPr>
        <w:t>Hasiace prostriedky</w:t>
      </w:r>
      <w:bookmarkEnd w:id="27"/>
    </w:p>
    <w:p w14:paraId="06D5B050" w14:textId="77777777" w:rsidR="002A69D8" w:rsidRDefault="008E5BDC">
      <w:pPr>
        <w:pStyle w:val="Zkladntext1"/>
        <w:shd w:val="clear" w:color="auto" w:fill="auto"/>
        <w:ind w:left="300"/>
      </w:pPr>
      <w:r>
        <w:rPr>
          <w:b/>
          <w:lang w:bidi="sk-SK"/>
        </w:rPr>
        <w:t>Vhodné hasiace prostriedky:</w:t>
      </w:r>
    </w:p>
    <w:p w14:paraId="4ED9A0D6" w14:textId="77777777" w:rsidR="002A69D8" w:rsidRDefault="008E5BDC">
      <w:pPr>
        <w:pStyle w:val="Zkladntext1"/>
        <w:shd w:val="clear" w:color="auto" w:fill="auto"/>
        <w:spacing w:after="200"/>
        <w:ind w:left="720"/>
      </w:pPr>
      <w:r>
        <w:rPr>
          <w:lang w:bidi="sk-SK"/>
        </w:rPr>
        <w:t>Oxid uhličitý, pena, prášok, prúd vody, vodný postrek.</w:t>
      </w:r>
    </w:p>
    <w:p w14:paraId="0DFC1F4A" w14:textId="77777777" w:rsidR="002A69D8" w:rsidRDefault="008E5BDC">
      <w:pPr>
        <w:pStyle w:val="Zhlavie40"/>
        <w:keepNext/>
        <w:keepLines/>
        <w:shd w:val="clear" w:color="auto" w:fill="auto"/>
        <w:ind w:left="300"/>
      </w:pPr>
      <w:bookmarkStart w:id="28" w:name="bookmark27"/>
      <w:r>
        <w:rPr>
          <w:lang w:bidi="sk-SK"/>
        </w:rPr>
        <w:t>Hasiace prostriedky, ktoré sa z bezpečnostných dôvodov neodporúčajú:</w:t>
      </w:r>
      <w:bookmarkEnd w:id="28"/>
    </w:p>
    <w:p w14:paraId="1C4922CA" w14:textId="77777777" w:rsidR="002A69D8" w:rsidRDefault="008E5BDC">
      <w:pPr>
        <w:pStyle w:val="Zkladntext1"/>
        <w:shd w:val="clear" w:color="auto" w:fill="auto"/>
        <w:spacing w:after="200"/>
        <w:ind w:left="720"/>
      </w:pPr>
      <w:r>
        <w:rPr>
          <w:lang w:bidi="sk-SK"/>
        </w:rPr>
        <w:t>Vysoký prietok vody</w:t>
      </w:r>
    </w:p>
    <w:p w14:paraId="3CC86F1B" w14:textId="77777777" w:rsidR="002A69D8" w:rsidRDefault="008E5BDC">
      <w:pPr>
        <w:pStyle w:val="Zhlavie40"/>
        <w:keepNext/>
        <w:keepLines/>
        <w:numPr>
          <w:ilvl w:val="0"/>
          <w:numId w:val="5"/>
        </w:numPr>
        <w:shd w:val="clear" w:color="auto" w:fill="auto"/>
        <w:tabs>
          <w:tab w:val="left" w:pos="774"/>
        </w:tabs>
        <w:ind w:left="300"/>
      </w:pPr>
      <w:bookmarkStart w:id="29" w:name="bookmark28"/>
      <w:r>
        <w:rPr>
          <w:lang w:bidi="sk-SK"/>
        </w:rPr>
        <w:t>Osobitné ohrozenia vyplývajúce z látky alebo zo zmesi</w:t>
      </w:r>
      <w:bookmarkEnd w:id="29"/>
    </w:p>
    <w:p w14:paraId="705B42D6" w14:textId="77777777" w:rsidR="002A69D8" w:rsidRDefault="008E5BDC">
      <w:pPr>
        <w:pStyle w:val="Zkladntext1"/>
        <w:shd w:val="clear" w:color="auto" w:fill="auto"/>
        <w:ind w:left="720"/>
      </w:pPr>
      <w:r>
        <w:rPr>
          <w:lang w:bidi="sk-SK"/>
        </w:rPr>
        <w:t>V prípade požiaru sa môže uvoľňovať oxid uhoľnatý (CO), oxid uhličitý (CO2) a oxid dusnatý (</w:t>
      </w:r>
      <w:proofErr w:type="spellStart"/>
      <w:r>
        <w:rPr>
          <w:lang w:bidi="sk-SK"/>
        </w:rPr>
        <w:t>NOx</w:t>
      </w:r>
      <w:proofErr w:type="spellEnd"/>
      <w:r>
        <w:rPr>
          <w:lang w:bidi="sk-SK"/>
        </w:rPr>
        <w:t>).</w:t>
      </w:r>
    </w:p>
    <w:p w14:paraId="781FF863" w14:textId="77777777" w:rsidR="002A69D8" w:rsidRDefault="008E5BDC">
      <w:pPr>
        <w:pStyle w:val="Zkladntext1"/>
        <w:shd w:val="clear" w:color="auto" w:fill="auto"/>
        <w:spacing w:after="200"/>
        <w:ind w:left="720"/>
      </w:pPr>
      <w:r>
        <w:rPr>
          <w:lang w:bidi="sk-SK"/>
        </w:rPr>
        <w:t xml:space="preserve">Pri vyšších teplotách je možné štiepenie </w:t>
      </w:r>
      <w:proofErr w:type="spellStart"/>
      <w:r>
        <w:rPr>
          <w:lang w:bidi="sk-SK"/>
        </w:rPr>
        <w:t>izokyanátu</w:t>
      </w:r>
      <w:proofErr w:type="spellEnd"/>
      <w:r>
        <w:rPr>
          <w:lang w:bidi="sk-SK"/>
        </w:rPr>
        <w:t>.</w:t>
      </w:r>
    </w:p>
    <w:p w14:paraId="7D88D67D" w14:textId="77777777" w:rsidR="002A69D8" w:rsidRDefault="008E5BDC">
      <w:pPr>
        <w:pStyle w:val="Zhlavie40"/>
        <w:keepNext/>
        <w:keepLines/>
        <w:numPr>
          <w:ilvl w:val="0"/>
          <w:numId w:val="5"/>
        </w:numPr>
        <w:shd w:val="clear" w:color="auto" w:fill="auto"/>
        <w:tabs>
          <w:tab w:val="left" w:pos="774"/>
        </w:tabs>
        <w:ind w:left="300"/>
      </w:pPr>
      <w:bookmarkStart w:id="30" w:name="bookmark29"/>
      <w:r>
        <w:rPr>
          <w:lang w:bidi="sk-SK"/>
        </w:rPr>
        <w:t>Rady pre požiarnikov</w:t>
      </w:r>
      <w:bookmarkEnd w:id="30"/>
    </w:p>
    <w:p w14:paraId="0599623D" w14:textId="77777777" w:rsidR="002A69D8" w:rsidRDefault="008E5BDC">
      <w:pPr>
        <w:pStyle w:val="Zkladntext1"/>
        <w:shd w:val="clear" w:color="auto" w:fill="auto"/>
        <w:ind w:left="720"/>
      </w:pPr>
      <w:r>
        <w:rPr>
          <w:lang w:bidi="sk-SK"/>
        </w:rPr>
        <w:t>Používajte respirátor nezávislý od okolitého vzduchu.</w:t>
      </w:r>
    </w:p>
    <w:p w14:paraId="685A7621" w14:textId="77777777" w:rsidR="002A69D8" w:rsidRDefault="008E5BDC">
      <w:pPr>
        <w:pStyle w:val="Zkladntext1"/>
        <w:shd w:val="clear" w:color="auto" w:fill="auto"/>
        <w:spacing w:after="200"/>
        <w:ind w:left="720"/>
      </w:pPr>
      <w:r>
        <w:rPr>
          <w:lang w:bidi="sk-SK"/>
        </w:rPr>
        <w:t>Noste bezpečnostné vybavenie.</w:t>
      </w:r>
    </w:p>
    <w:p w14:paraId="7172C420" w14:textId="77777777" w:rsidR="002A69D8" w:rsidRDefault="008E5BDC">
      <w:pPr>
        <w:pStyle w:val="Zhlavie40"/>
        <w:keepNext/>
        <w:keepLines/>
        <w:shd w:val="clear" w:color="auto" w:fill="auto"/>
        <w:ind w:left="300"/>
      </w:pPr>
      <w:bookmarkStart w:id="31" w:name="bookmark30"/>
      <w:r>
        <w:rPr>
          <w:lang w:bidi="sk-SK"/>
        </w:rPr>
        <w:t>Doplňujúce údaje:</w:t>
      </w:r>
      <w:bookmarkEnd w:id="31"/>
    </w:p>
    <w:p w14:paraId="5ADAEE4B" w14:textId="77777777" w:rsidR="002A69D8" w:rsidRDefault="008E5BDC">
      <w:pPr>
        <w:pStyle w:val="Zkladntext1"/>
        <w:shd w:val="clear" w:color="auto" w:fill="auto"/>
        <w:spacing w:after="440"/>
        <w:ind w:left="720"/>
      </w:pPr>
      <w:r>
        <w:rPr>
          <w:lang w:bidi="sk-SK"/>
        </w:rPr>
        <w:t>Vystavené nádoby ochladzujte postrekom vody</w:t>
      </w:r>
    </w:p>
    <w:p w14:paraId="1BF49807" w14:textId="77777777" w:rsidR="002A69D8" w:rsidRDefault="008E5BDC">
      <w:pPr>
        <w:pStyle w:val="Zhlavie20"/>
        <w:keepNext/>
        <w:keepLines/>
        <w:numPr>
          <w:ilvl w:val="0"/>
          <w:numId w:val="1"/>
        </w:numPr>
        <w:shd w:val="clear" w:color="auto" w:fill="auto"/>
        <w:tabs>
          <w:tab w:val="left" w:pos="2828"/>
        </w:tabs>
        <w:spacing w:after="220"/>
        <w:ind w:left="2460"/>
      </w:pPr>
      <w:bookmarkStart w:id="32" w:name="bookmark31"/>
      <w:r>
        <w:rPr>
          <w:lang w:bidi="sk-SK"/>
        </w:rPr>
        <w:t>Opatrenie pri náhodnom uvoľnení</w:t>
      </w:r>
      <w:bookmarkEnd w:id="32"/>
    </w:p>
    <w:p w14:paraId="117903C9" w14:textId="77777777" w:rsidR="002A69D8" w:rsidRDefault="008E5BDC">
      <w:pPr>
        <w:pStyle w:val="Zkladntext20"/>
        <w:numPr>
          <w:ilvl w:val="0"/>
          <w:numId w:val="6"/>
        </w:numPr>
        <w:shd w:val="clear" w:color="auto" w:fill="auto"/>
        <w:tabs>
          <w:tab w:val="left" w:pos="502"/>
        </w:tabs>
      </w:pPr>
      <w:r>
        <w:rPr>
          <w:b/>
          <w:lang w:bidi="sk-SK"/>
        </w:rPr>
        <w:t>Osobné bezpečnostné opatrenia, ochranné vybavenie a núdzové postupy</w:t>
      </w:r>
    </w:p>
    <w:p w14:paraId="6A92F52F" w14:textId="77777777" w:rsidR="002A69D8" w:rsidRDefault="008E5BDC">
      <w:pPr>
        <w:pStyle w:val="Zhlavie30"/>
        <w:keepNext/>
        <w:keepLines/>
        <w:shd w:val="clear" w:color="auto" w:fill="auto"/>
        <w:ind w:left="720"/>
      </w:pPr>
      <w:bookmarkStart w:id="33" w:name="bookmark32"/>
      <w:r>
        <w:rPr>
          <w:lang w:bidi="sk-SK"/>
        </w:rPr>
        <w:t>Zabráňte kontaktu s pokožkou a očami.</w:t>
      </w:r>
      <w:bookmarkEnd w:id="33"/>
    </w:p>
    <w:p w14:paraId="22D4EAA3" w14:textId="77777777" w:rsidR="002A69D8" w:rsidRDefault="008E5BDC">
      <w:pPr>
        <w:pStyle w:val="Zhlavie30"/>
        <w:keepNext/>
        <w:keepLines/>
        <w:shd w:val="clear" w:color="auto" w:fill="auto"/>
        <w:ind w:left="720"/>
      </w:pPr>
      <w:bookmarkStart w:id="34" w:name="bookmark33"/>
      <w:r>
        <w:rPr>
          <w:lang w:bidi="sk-SK"/>
        </w:rPr>
        <w:t>Zabezpečte dostatočné vetranie.</w:t>
      </w:r>
      <w:bookmarkEnd w:id="34"/>
    </w:p>
    <w:p w14:paraId="5D3A2B88" w14:textId="77777777" w:rsidR="002A69D8" w:rsidRDefault="008E5BDC">
      <w:pPr>
        <w:pStyle w:val="Zhlavie30"/>
        <w:keepNext/>
        <w:keepLines/>
        <w:shd w:val="clear" w:color="auto" w:fill="auto"/>
        <w:spacing w:after="220"/>
        <w:ind w:left="720"/>
      </w:pPr>
      <w:bookmarkStart w:id="35" w:name="bookmark34"/>
      <w:r>
        <w:rPr>
          <w:lang w:bidi="sk-SK"/>
        </w:rPr>
        <w:t>Noste osobné ochranné pracovné pomôcky.</w:t>
      </w:r>
      <w:bookmarkEnd w:id="35"/>
    </w:p>
    <w:p w14:paraId="1BA4E2B7" w14:textId="77777777" w:rsidR="002A69D8" w:rsidRDefault="008E5BDC">
      <w:pPr>
        <w:pStyle w:val="Zkladntext20"/>
        <w:numPr>
          <w:ilvl w:val="0"/>
          <w:numId w:val="6"/>
        </w:numPr>
        <w:shd w:val="clear" w:color="auto" w:fill="auto"/>
        <w:tabs>
          <w:tab w:val="left" w:pos="502"/>
        </w:tabs>
      </w:pPr>
      <w:r>
        <w:rPr>
          <w:b/>
          <w:lang w:bidi="sk-SK"/>
        </w:rPr>
        <w:t>Bezpečnostné opatrenia pre životné prostredie</w:t>
      </w:r>
    </w:p>
    <w:p w14:paraId="1F9A45F2" w14:textId="77777777" w:rsidR="002A69D8" w:rsidRDefault="008E5BDC">
      <w:pPr>
        <w:pStyle w:val="Zhlavie30"/>
        <w:keepNext/>
        <w:keepLines/>
        <w:shd w:val="clear" w:color="auto" w:fill="auto"/>
        <w:spacing w:after="220"/>
        <w:ind w:left="720"/>
      </w:pPr>
      <w:bookmarkStart w:id="36" w:name="bookmark35"/>
      <w:r>
        <w:rPr>
          <w:lang w:bidi="sk-SK"/>
        </w:rPr>
        <w:t>Zabráňte vniknutiu do kanalizácie, povrchových a podzemných vôd.</w:t>
      </w:r>
      <w:bookmarkEnd w:id="36"/>
    </w:p>
    <w:p w14:paraId="7C7A28FB" w14:textId="77777777" w:rsidR="002A69D8" w:rsidRDefault="008E5BDC">
      <w:pPr>
        <w:pStyle w:val="Zkladntext20"/>
        <w:numPr>
          <w:ilvl w:val="0"/>
          <w:numId w:val="6"/>
        </w:numPr>
        <w:shd w:val="clear" w:color="auto" w:fill="auto"/>
        <w:tabs>
          <w:tab w:val="left" w:pos="502"/>
        </w:tabs>
      </w:pPr>
      <w:r>
        <w:rPr>
          <w:b/>
          <w:lang w:bidi="sk-SK"/>
        </w:rPr>
        <w:t>Metódy a materiál na zabránenie šíreniu a čistenie</w:t>
      </w:r>
    </w:p>
    <w:p w14:paraId="75831DBE" w14:textId="77777777" w:rsidR="002A69D8" w:rsidRDefault="008E5BDC">
      <w:pPr>
        <w:pStyle w:val="Zhlavie30"/>
        <w:keepNext/>
        <w:keepLines/>
        <w:shd w:val="clear" w:color="auto" w:fill="auto"/>
        <w:ind w:left="720"/>
      </w:pPr>
      <w:bookmarkStart w:id="37" w:name="bookmark36"/>
      <w:r>
        <w:rPr>
          <w:lang w:bidi="sk-SK"/>
        </w:rPr>
        <w:t>Mechanicky zametajte.</w:t>
      </w:r>
      <w:bookmarkEnd w:id="37"/>
    </w:p>
    <w:p w14:paraId="4218E5E7" w14:textId="77777777" w:rsidR="002A69D8" w:rsidRDefault="008E5BDC">
      <w:pPr>
        <w:pStyle w:val="Zhlavie30"/>
        <w:keepNext/>
        <w:keepLines/>
        <w:shd w:val="clear" w:color="auto" w:fill="auto"/>
        <w:spacing w:after="220"/>
        <w:ind w:left="720"/>
      </w:pPr>
      <w:bookmarkStart w:id="38" w:name="bookmark37"/>
      <w:r>
        <w:rPr>
          <w:lang w:bidi="sk-SK"/>
        </w:rPr>
        <w:t>Kontaminovaný materiál zlikvidujte ako odpad podľa oddielu 13.</w:t>
      </w:r>
      <w:bookmarkEnd w:id="38"/>
    </w:p>
    <w:p w14:paraId="6CF2B1D4" w14:textId="77777777" w:rsidR="00163C6D" w:rsidRPr="00163C6D" w:rsidRDefault="008E5BDC" w:rsidP="00163C6D">
      <w:pPr>
        <w:pStyle w:val="Zkladntext20"/>
        <w:numPr>
          <w:ilvl w:val="0"/>
          <w:numId w:val="6"/>
        </w:numPr>
        <w:shd w:val="clear" w:color="auto" w:fill="auto"/>
        <w:tabs>
          <w:tab w:val="left" w:pos="502"/>
        </w:tabs>
      </w:pPr>
      <w:r>
        <w:rPr>
          <w:b/>
          <w:lang w:bidi="sk-SK"/>
        </w:rPr>
        <w:t>Odkaz na iné oddiely</w:t>
      </w:r>
      <w:bookmarkStart w:id="39" w:name="bookmark38"/>
    </w:p>
    <w:p w14:paraId="296CA39D" w14:textId="7185C86F" w:rsidR="002A69D8" w:rsidRDefault="008E5BDC" w:rsidP="00163C6D">
      <w:pPr>
        <w:pStyle w:val="Zkladntext20"/>
        <w:shd w:val="clear" w:color="auto" w:fill="auto"/>
        <w:tabs>
          <w:tab w:val="left" w:pos="502"/>
        </w:tabs>
      </w:pPr>
      <w:r>
        <w:rPr>
          <w:lang w:bidi="sk-SK"/>
        </w:rPr>
        <w:tab/>
      </w:r>
      <w:r>
        <w:rPr>
          <w:lang w:bidi="sk-SK"/>
        </w:rPr>
        <w:tab/>
        <w:t>Pozri pokyny v oddiele 8.</w:t>
      </w:r>
      <w:bookmarkEnd w:id="39"/>
    </w:p>
    <w:p w14:paraId="346732ED" w14:textId="76197773" w:rsidR="00163C6D" w:rsidRDefault="00163C6D" w:rsidP="00163C6D">
      <w:pPr>
        <w:pStyle w:val="Zkladntext20"/>
        <w:shd w:val="clear" w:color="auto" w:fill="auto"/>
        <w:tabs>
          <w:tab w:val="left" w:pos="502"/>
        </w:tabs>
      </w:pPr>
    </w:p>
    <w:p w14:paraId="4A087050" w14:textId="40C97884" w:rsidR="00163C6D" w:rsidRDefault="00163C6D" w:rsidP="00163C6D">
      <w:pPr>
        <w:pStyle w:val="Zkladntext20"/>
        <w:shd w:val="clear" w:color="auto" w:fill="auto"/>
        <w:tabs>
          <w:tab w:val="left" w:pos="502"/>
        </w:tabs>
      </w:pPr>
    </w:p>
    <w:p w14:paraId="0C21366D" w14:textId="7131983C" w:rsidR="00163C6D" w:rsidRDefault="00163C6D" w:rsidP="00163C6D">
      <w:pPr>
        <w:pStyle w:val="Zkladntext20"/>
        <w:shd w:val="clear" w:color="auto" w:fill="auto"/>
        <w:tabs>
          <w:tab w:val="left" w:pos="502"/>
        </w:tabs>
      </w:pPr>
    </w:p>
    <w:p w14:paraId="16AA2F2F" w14:textId="19E0DB71" w:rsidR="00163C6D" w:rsidRDefault="00163C6D" w:rsidP="00163C6D">
      <w:pPr>
        <w:pStyle w:val="Zkladntext20"/>
        <w:shd w:val="clear" w:color="auto" w:fill="auto"/>
        <w:tabs>
          <w:tab w:val="left" w:pos="502"/>
        </w:tabs>
      </w:pPr>
    </w:p>
    <w:p w14:paraId="624F4ED2" w14:textId="178FC727" w:rsidR="00163C6D" w:rsidRDefault="00163C6D" w:rsidP="00163C6D">
      <w:pPr>
        <w:pStyle w:val="Zkladntext20"/>
        <w:shd w:val="clear" w:color="auto" w:fill="auto"/>
        <w:tabs>
          <w:tab w:val="left" w:pos="502"/>
        </w:tabs>
      </w:pPr>
    </w:p>
    <w:p w14:paraId="01D7D620" w14:textId="503E2A85" w:rsidR="00163C6D" w:rsidRDefault="00163C6D" w:rsidP="00163C6D">
      <w:pPr>
        <w:pStyle w:val="Zkladntext20"/>
        <w:shd w:val="clear" w:color="auto" w:fill="auto"/>
        <w:tabs>
          <w:tab w:val="left" w:pos="502"/>
        </w:tabs>
      </w:pPr>
    </w:p>
    <w:p w14:paraId="7BF20030" w14:textId="0DFE3A69" w:rsidR="00163C6D" w:rsidRDefault="00163C6D" w:rsidP="00163C6D">
      <w:pPr>
        <w:pStyle w:val="Zkladntext20"/>
        <w:shd w:val="clear" w:color="auto" w:fill="auto"/>
        <w:tabs>
          <w:tab w:val="left" w:pos="502"/>
        </w:tabs>
      </w:pPr>
    </w:p>
    <w:p w14:paraId="6D13831E" w14:textId="2099FFD9" w:rsidR="00163C6D" w:rsidRDefault="00163C6D" w:rsidP="00163C6D">
      <w:pPr>
        <w:pStyle w:val="Zkladntext20"/>
        <w:shd w:val="clear" w:color="auto" w:fill="auto"/>
        <w:tabs>
          <w:tab w:val="left" w:pos="502"/>
        </w:tabs>
      </w:pPr>
    </w:p>
    <w:p w14:paraId="4EF8FBAD" w14:textId="40DBFF81" w:rsidR="00163C6D" w:rsidRDefault="00163C6D" w:rsidP="00163C6D">
      <w:pPr>
        <w:pStyle w:val="Zkladntext20"/>
        <w:shd w:val="clear" w:color="auto" w:fill="auto"/>
        <w:tabs>
          <w:tab w:val="left" w:pos="502"/>
        </w:tabs>
      </w:pPr>
    </w:p>
    <w:p w14:paraId="69E57AB7" w14:textId="77777777" w:rsidR="00163C6D" w:rsidRDefault="00163C6D" w:rsidP="00163C6D">
      <w:pPr>
        <w:pStyle w:val="Zhlavie30"/>
        <w:keepNext/>
        <w:keepLines/>
        <w:shd w:val="clear" w:color="auto" w:fill="auto"/>
        <w:spacing w:after="200"/>
        <w:ind w:left="0"/>
      </w:pPr>
    </w:p>
    <w:p w14:paraId="47CD93FA" w14:textId="77777777" w:rsidR="002A69D8" w:rsidRDefault="008E5BDC">
      <w:pPr>
        <w:pStyle w:val="Zhlavie20"/>
        <w:keepNext/>
        <w:keepLines/>
        <w:numPr>
          <w:ilvl w:val="0"/>
          <w:numId w:val="1"/>
        </w:numPr>
        <w:shd w:val="clear" w:color="auto" w:fill="auto"/>
        <w:tabs>
          <w:tab w:val="left" w:pos="4063"/>
        </w:tabs>
        <w:spacing w:after="220"/>
        <w:ind w:left="3700"/>
      </w:pPr>
      <w:bookmarkStart w:id="40" w:name="bookmark39"/>
      <w:r>
        <w:rPr>
          <w:lang w:bidi="sk-SK"/>
        </w:rPr>
        <w:t>Zaobchádzanie a skladovanie</w:t>
      </w:r>
      <w:bookmarkEnd w:id="40"/>
    </w:p>
    <w:p w14:paraId="34B2C4C6" w14:textId="77777777" w:rsidR="002A69D8" w:rsidRDefault="008E5BDC">
      <w:pPr>
        <w:pStyle w:val="Zkladntext20"/>
        <w:numPr>
          <w:ilvl w:val="0"/>
          <w:numId w:val="7"/>
        </w:numPr>
        <w:shd w:val="clear" w:color="auto" w:fill="auto"/>
        <w:tabs>
          <w:tab w:val="left" w:pos="502"/>
        </w:tabs>
      </w:pPr>
      <w:r>
        <w:rPr>
          <w:b/>
          <w:lang w:bidi="sk-SK"/>
        </w:rPr>
        <w:t>Bezpečnostné opatrenia na bezpečné zaobchádzanie</w:t>
      </w:r>
    </w:p>
    <w:p w14:paraId="4F6F6E0B" w14:textId="77777777" w:rsidR="00163C6D" w:rsidRDefault="008E5BDC">
      <w:pPr>
        <w:pStyle w:val="Zkladntext20"/>
        <w:shd w:val="clear" w:color="auto" w:fill="auto"/>
      </w:pPr>
      <w:r>
        <w:rPr>
          <w:lang w:bidi="sk-SK"/>
        </w:rPr>
        <w:t xml:space="preserve">Pracoviská dobre vetrajte. Vyvarujte sa otvorenému ohňu, vytváraniu iskier a zdrojov zapálenia. Odpojte </w:t>
      </w:r>
    </w:p>
    <w:p w14:paraId="4933A96F" w14:textId="01665FA2" w:rsidR="002A69D8" w:rsidRDefault="008E5BDC">
      <w:pPr>
        <w:pStyle w:val="Zkladntext20"/>
        <w:shd w:val="clear" w:color="auto" w:fill="auto"/>
      </w:pPr>
      <w:r>
        <w:rPr>
          <w:lang w:bidi="sk-SK"/>
        </w:rPr>
        <w:t>elektrické spotrebiče. Nefajčite, nevykonávajte zváračské práce. Zvyšky nehádžte do vody.</w:t>
      </w:r>
    </w:p>
    <w:p w14:paraId="5DF7E86E" w14:textId="77777777" w:rsidR="002A69D8" w:rsidRDefault="008E5BDC">
      <w:pPr>
        <w:pStyle w:val="Zkladntext20"/>
        <w:shd w:val="clear" w:color="auto" w:fill="auto"/>
      </w:pPr>
      <w:r>
        <w:rPr>
          <w:lang w:bidi="sk-SK"/>
        </w:rPr>
        <w:t>Preprava autom: kontajner ponechajte zabalený v handre v kufri, nikdy nie v priestore pre cestujúcich.</w:t>
      </w:r>
    </w:p>
    <w:p w14:paraId="4974A198" w14:textId="77777777" w:rsidR="00163C6D" w:rsidRDefault="008E5BDC">
      <w:pPr>
        <w:pStyle w:val="Zkladntext20"/>
        <w:shd w:val="clear" w:color="auto" w:fill="auto"/>
      </w:pPr>
      <w:r>
        <w:rPr>
          <w:lang w:bidi="sk-SK"/>
        </w:rPr>
        <w:t xml:space="preserve">Počas spracovania a sušenia dobre vetrajte, dokonca aj po lepení. Zabráňte akémukoľvek zdroju vznietenia (napr. oheň alebo </w:t>
      </w:r>
    </w:p>
    <w:p w14:paraId="2A3021BD" w14:textId="77777777" w:rsidR="00163C6D" w:rsidRDefault="008E5BDC">
      <w:pPr>
        <w:pStyle w:val="Zkladntext20"/>
        <w:shd w:val="clear" w:color="auto" w:fill="auto"/>
      </w:pPr>
      <w:r>
        <w:rPr>
          <w:lang w:bidi="sk-SK"/>
        </w:rPr>
        <w:t xml:space="preserve">sporák), a to aj v susedných miestnostiach. Odpojte elektrické spotrebiče ako radiátory, varné platne, </w:t>
      </w:r>
    </w:p>
    <w:p w14:paraId="59DB66AA" w14:textId="77777777" w:rsidR="00163C6D" w:rsidRDefault="008E5BDC">
      <w:pPr>
        <w:pStyle w:val="Zkladntext20"/>
        <w:shd w:val="clear" w:color="auto" w:fill="auto"/>
      </w:pPr>
      <w:r>
        <w:rPr>
          <w:lang w:bidi="sk-SK"/>
        </w:rPr>
        <w:t xml:space="preserve">akumulačné ohrievače atď., dosť skoro na to, aby sa ochladili na začiatku práce. Vyhnite sa akejkoľvek </w:t>
      </w:r>
    </w:p>
    <w:p w14:paraId="0A9CAD63" w14:textId="138B1619" w:rsidR="002A69D8" w:rsidRDefault="008E5BDC">
      <w:pPr>
        <w:pStyle w:val="Zkladntext20"/>
        <w:shd w:val="clear" w:color="auto" w:fill="auto"/>
      </w:pPr>
      <w:r>
        <w:rPr>
          <w:lang w:bidi="sk-SK"/>
        </w:rPr>
        <w:t>tvorbe iskier, vrátane ističov a iných zariadení.</w:t>
      </w:r>
    </w:p>
    <w:p w14:paraId="37B4783F" w14:textId="77777777" w:rsidR="002A69D8" w:rsidRDefault="008E5BDC">
      <w:pPr>
        <w:pStyle w:val="Zkladntext20"/>
        <w:shd w:val="clear" w:color="auto" w:fill="auto"/>
        <w:spacing w:after="220"/>
      </w:pPr>
      <w:r>
        <w:rPr>
          <w:lang w:bidi="sk-SK"/>
        </w:rPr>
        <w:t>Zabráňte kontaktu s pokožkou a očami.</w:t>
      </w:r>
    </w:p>
    <w:p w14:paraId="2175D517" w14:textId="77777777" w:rsidR="002A69D8" w:rsidRDefault="008E5BDC">
      <w:pPr>
        <w:pStyle w:val="Zkladntext20"/>
        <w:shd w:val="clear" w:color="auto" w:fill="auto"/>
      </w:pPr>
      <w:r>
        <w:rPr>
          <w:lang w:bidi="sk-SK"/>
        </w:rPr>
        <w:t>Hygienické opatrenia:</w:t>
      </w:r>
    </w:p>
    <w:p w14:paraId="407CA2C8" w14:textId="77777777" w:rsidR="002A69D8" w:rsidRDefault="008E5BDC">
      <w:pPr>
        <w:pStyle w:val="Zkladntext20"/>
        <w:shd w:val="clear" w:color="auto" w:fill="auto"/>
        <w:ind w:left="720"/>
        <w:jc w:val="both"/>
      </w:pPr>
      <w:r>
        <w:rPr>
          <w:lang w:bidi="sk-SK"/>
        </w:rPr>
        <w:t>Počas práce nejedzte, nepite a nefajčite.</w:t>
      </w:r>
    </w:p>
    <w:p w14:paraId="087D9AD1" w14:textId="77777777" w:rsidR="002A69D8" w:rsidRDefault="008E5BDC">
      <w:pPr>
        <w:pStyle w:val="Zkladntext20"/>
        <w:shd w:val="clear" w:color="auto" w:fill="auto"/>
        <w:ind w:left="720"/>
        <w:jc w:val="both"/>
      </w:pPr>
      <w:r>
        <w:rPr>
          <w:lang w:bidi="sk-SK"/>
        </w:rPr>
        <w:t>Pred každou prestávkou a po práci si umyte ruky.</w:t>
      </w:r>
    </w:p>
    <w:p w14:paraId="55A8F454" w14:textId="77777777" w:rsidR="002A69D8" w:rsidRDefault="008E5BDC">
      <w:pPr>
        <w:pStyle w:val="Zkladntext20"/>
        <w:shd w:val="clear" w:color="auto" w:fill="auto"/>
        <w:spacing w:after="220"/>
        <w:ind w:left="720"/>
        <w:jc w:val="both"/>
      </w:pPr>
      <w:r>
        <w:rPr>
          <w:lang w:bidi="sk-SK"/>
        </w:rPr>
        <w:t>V prípade postriekania pokožky očistite rastlinným olejom a ošetrite pokožku.</w:t>
      </w:r>
    </w:p>
    <w:p w14:paraId="4DB22164" w14:textId="77777777" w:rsidR="002A69D8" w:rsidRDefault="008E5BDC">
      <w:pPr>
        <w:pStyle w:val="Zkladntext20"/>
        <w:numPr>
          <w:ilvl w:val="0"/>
          <w:numId w:val="7"/>
        </w:numPr>
        <w:shd w:val="clear" w:color="auto" w:fill="auto"/>
        <w:tabs>
          <w:tab w:val="left" w:pos="502"/>
        </w:tabs>
      </w:pPr>
      <w:r>
        <w:rPr>
          <w:b/>
          <w:lang w:bidi="sk-SK"/>
        </w:rPr>
        <w:t>Podmienky na bezpečné skladovanie vrátane akejkoľvek nekompatibility</w:t>
      </w:r>
    </w:p>
    <w:p w14:paraId="45B7E23A" w14:textId="77777777" w:rsidR="002A69D8" w:rsidRDefault="008E5BDC">
      <w:pPr>
        <w:pStyle w:val="Zkladntext20"/>
        <w:shd w:val="clear" w:color="auto" w:fill="auto"/>
        <w:ind w:left="720"/>
        <w:jc w:val="both"/>
      </w:pPr>
      <w:r>
        <w:rPr>
          <w:lang w:bidi="sk-SK"/>
        </w:rPr>
        <w:t>Pre tlakové nádoby: chráňte pred priamym slnečným žiarením a teplotami nad 50 ° C.</w:t>
      </w:r>
    </w:p>
    <w:p w14:paraId="3A6EB04D" w14:textId="77777777" w:rsidR="002A69D8" w:rsidRDefault="008E5BDC">
      <w:pPr>
        <w:pStyle w:val="Zkladntext20"/>
        <w:shd w:val="clear" w:color="auto" w:fill="auto"/>
        <w:ind w:left="720"/>
        <w:jc w:val="both"/>
      </w:pPr>
      <w:r>
        <w:rPr>
          <w:lang w:bidi="sk-SK"/>
        </w:rPr>
        <w:t>Skladujte na dobre vetranom a suchom mieste.</w:t>
      </w:r>
    </w:p>
    <w:p w14:paraId="436E3CA9" w14:textId="77777777" w:rsidR="002A69D8" w:rsidRDefault="008E5BDC">
      <w:pPr>
        <w:pStyle w:val="Zkladntext20"/>
        <w:shd w:val="clear" w:color="auto" w:fill="auto"/>
        <w:ind w:left="720"/>
        <w:jc w:val="both"/>
      </w:pPr>
      <w:r>
        <w:rPr>
          <w:lang w:bidi="sk-SK"/>
        </w:rPr>
        <w:t>Úložné a pracovné priestory dostatočne vetrajte.</w:t>
      </w:r>
    </w:p>
    <w:p w14:paraId="7719EC31" w14:textId="77777777" w:rsidR="002A69D8" w:rsidRDefault="008E5BDC">
      <w:pPr>
        <w:pStyle w:val="Zkladntext20"/>
        <w:shd w:val="clear" w:color="auto" w:fill="auto"/>
        <w:ind w:left="720"/>
        <w:jc w:val="both"/>
      </w:pPr>
      <w:r>
        <w:rPr>
          <w:lang w:bidi="sk-SK"/>
        </w:rPr>
        <w:t>Vyhýbajte sa teplotám pod - 20 °C a nad + 50 °C.</w:t>
      </w:r>
    </w:p>
    <w:p w14:paraId="38871AF9" w14:textId="77777777" w:rsidR="002A69D8" w:rsidRDefault="008E5BDC">
      <w:pPr>
        <w:pStyle w:val="Zkladntext20"/>
        <w:shd w:val="clear" w:color="auto" w:fill="auto"/>
        <w:ind w:left="720"/>
        <w:jc w:val="both"/>
      </w:pPr>
      <w:r>
        <w:rPr>
          <w:lang w:bidi="sk-SK"/>
        </w:rPr>
        <w:t>Chráňte pred slnečným žiarením.</w:t>
      </w:r>
    </w:p>
    <w:p w14:paraId="32229002" w14:textId="77777777" w:rsidR="002A69D8" w:rsidRDefault="008E5BDC">
      <w:pPr>
        <w:pStyle w:val="Zkladntext20"/>
        <w:shd w:val="clear" w:color="auto" w:fill="auto"/>
        <w:ind w:left="720"/>
        <w:jc w:val="both"/>
      </w:pPr>
      <w:r>
        <w:rPr>
          <w:lang w:bidi="sk-SK"/>
        </w:rPr>
        <w:t>Odporúčaná skladovacia teplota 5 až 25 °C.</w:t>
      </w:r>
    </w:p>
    <w:p w14:paraId="4E9BE695" w14:textId="77777777" w:rsidR="00163C6D" w:rsidRDefault="008E5BDC">
      <w:pPr>
        <w:pStyle w:val="Zkladntext20"/>
        <w:shd w:val="clear" w:color="auto" w:fill="auto"/>
        <w:ind w:left="720"/>
        <w:jc w:val="both"/>
      </w:pPr>
      <w:r>
        <w:rPr>
          <w:lang w:bidi="sk-SK"/>
        </w:rPr>
        <w:t xml:space="preserve">Neskladujte ani nepoužívajte v blízkosti zdrojov tepla, iskier, otvoreného ohňa alebo iných zdrojov </w:t>
      </w:r>
    </w:p>
    <w:p w14:paraId="72FB767D" w14:textId="50FE80B1" w:rsidR="002A69D8" w:rsidRDefault="008E5BDC">
      <w:pPr>
        <w:pStyle w:val="Zkladntext20"/>
        <w:shd w:val="clear" w:color="auto" w:fill="auto"/>
        <w:ind w:left="720"/>
        <w:jc w:val="both"/>
      </w:pPr>
      <w:r>
        <w:rPr>
          <w:lang w:bidi="sk-SK"/>
        </w:rPr>
        <w:t>zapaľovania.</w:t>
      </w:r>
    </w:p>
    <w:p w14:paraId="33FD8A7A" w14:textId="77777777" w:rsidR="002A69D8" w:rsidRDefault="008E5BDC">
      <w:pPr>
        <w:pStyle w:val="Zkladntext20"/>
        <w:shd w:val="clear" w:color="auto" w:fill="auto"/>
        <w:ind w:left="720"/>
        <w:jc w:val="both"/>
      </w:pPr>
      <w:r>
        <w:rPr>
          <w:lang w:bidi="sk-SK"/>
        </w:rPr>
        <w:t>Neskladujte s jedlom.</w:t>
      </w:r>
    </w:p>
    <w:p w14:paraId="20B647E8" w14:textId="77777777" w:rsidR="002A69D8" w:rsidRDefault="008E5BDC">
      <w:pPr>
        <w:pStyle w:val="Zkladntext20"/>
        <w:shd w:val="clear" w:color="auto" w:fill="auto"/>
        <w:ind w:left="720"/>
        <w:jc w:val="both"/>
      </w:pPr>
      <w:r>
        <w:rPr>
          <w:lang w:bidi="sk-SK"/>
        </w:rPr>
        <w:t xml:space="preserve">Neskladujte s </w:t>
      </w:r>
      <w:proofErr w:type="spellStart"/>
      <w:r>
        <w:rPr>
          <w:lang w:bidi="sk-SK"/>
        </w:rPr>
        <w:t>oxidantmi</w:t>
      </w:r>
      <w:proofErr w:type="spellEnd"/>
      <w:r>
        <w:rPr>
          <w:lang w:bidi="sk-SK"/>
        </w:rPr>
        <w:t>.</w:t>
      </w:r>
    </w:p>
    <w:p w14:paraId="0BF1641B" w14:textId="77777777" w:rsidR="002A69D8" w:rsidRDefault="008E5BDC">
      <w:pPr>
        <w:pStyle w:val="Zkladntext20"/>
        <w:shd w:val="clear" w:color="auto" w:fill="auto"/>
        <w:spacing w:after="220"/>
        <w:ind w:left="720"/>
        <w:jc w:val="both"/>
      </w:pPr>
      <w:r>
        <w:rPr>
          <w:lang w:bidi="sk-SK"/>
        </w:rPr>
        <w:t>Neskladujte s horľavými roztokmi.</w:t>
      </w:r>
    </w:p>
    <w:p w14:paraId="469A0499" w14:textId="77777777" w:rsidR="002A69D8" w:rsidRDefault="008E5BDC">
      <w:pPr>
        <w:pStyle w:val="Zkladntext20"/>
        <w:numPr>
          <w:ilvl w:val="0"/>
          <w:numId w:val="7"/>
        </w:numPr>
        <w:shd w:val="clear" w:color="auto" w:fill="auto"/>
        <w:tabs>
          <w:tab w:val="left" w:pos="502"/>
        </w:tabs>
      </w:pPr>
      <w:r>
        <w:rPr>
          <w:b/>
          <w:lang w:bidi="sk-SK"/>
        </w:rPr>
        <w:t>Špecifické konečné použitie(a)</w:t>
      </w:r>
    </w:p>
    <w:p w14:paraId="1DAF428B" w14:textId="77777777" w:rsidR="002A69D8" w:rsidRDefault="008E5BDC">
      <w:pPr>
        <w:pStyle w:val="Zkladntext20"/>
        <w:shd w:val="clear" w:color="auto" w:fill="auto"/>
        <w:spacing w:after="220"/>
        <w:ind w:left="300"/>
      </w:pPr>
      <w:r>
        <w:rPr>
          <w:lang w:bidi="sk-SK"/>
        </w:rPr>
        <w:t xml:space="preserve">Pena, 1 °C s </w:t>
      </w:r>
      <w:proofErr w:type="spellStart"/>
      <w:r>
        <w:rPr>
          <w:lang w:bidi="sk-SK"/>
        </w:rPr>
        <w:t>tryskou</w:t>
      </w:r>
      <w:proofErr w:type="spellEnd"/>
    </w:p>
    <w:p w14:paraId="6798839E" w14:textId="77777777" w:rsidR="002A69D8" w:rsidRDefault="008E5BDC">
      <w:pPr>
        <w:pStyle w:val="Zhlavie20"/>
        <w:keepNext/>
        <w:keepLines/>
        <w:numPr>
          <w:ilvl w:val="0"/>
          <w:numId w:val="1"/>
        </w:numPr>
        <w:shd w:val="clear" w:color="auto" w:fill="auto"/>
        <w:tabs>
          <w:tab w:val="left" w:pos="3003"/>
        </w:tabs>
        <w:spacing w:after="220"/>
        <w:ind w:left="2640"/>
      </w:pPr>
      <w:bookmarkStart w:id="41" w:name="bookmark40"/>
      <w:r>
        <w:rPr>
          <w:lang w:bidi="sk-SK"/>
        </w:rPr>
        <w:t>Kontroly expozície/osobná ochrana</w:t>
      </w:r>
      <w:bookmarkEnd w:id="41"/>
    </w:p>
    <w:p w14:paraId="60FE3C48" w14:textId="77777777" w:rsidR="002A69D8" w:rsidRDefault="008E5BDC">
      <w:pPr>
        <w:pStyle w:val="Zkladntext20"/>
        <w:numPr>
          <w:ilvl w:val="0"/>
          <w:numId w:val="8"/>
        </w:numPr>
        <w:shd w:val="clear" w:color="auto" w:fill="auto"/>
        <w:tabs>
          <w:tab w:val="left" w:pos="802"/>
        </w:tabs>
        <w:spacing w:after="220"/>
        <w:ind w:left="300"/>
      </w:pPr>
      <w:r>
        <w:rPr>
          <w:b/>
          <w:lang w:bidi="sk-SK"/>
        </w:rPr>
        <w:t>Kontrolné parametre</w:t>
      </w:r>
    </w:p>
    <w:p w14:paraId="145B87FA" w14:textId="77777777" w:rsidR="002A69D8" w:rsidRDefault="008E5BDC">
      <w:pPr>
        <w:pStyle w:val="Zkladntext20"/>
        <w:shd w:val="clear" w:color="auto" w:fill="auto"/>
        <w:spacing w:after="220"/>
        <w:ind w:left="300"/>
      </w:pPr>
      <w:r>
        <w:rPr>
          <w:b/>
          <w:lang w:bidi="sk-SK"/>
        </w:rPr>
        <w:t>Limitné hodnoty expozície na pracovisku</w:t>
      </w:r>
    </w:p>
    <w:p w14:paraId="167C31ED" w14:textId="77777777" w:rsidR="002A69D8" w:rsidRDefault="008E5BDC">
      <w:pPr>
        <w:pStyle w:val="Zkladntext20"/>
        <w:shd w:val="clear" w:color="auto" w:fill="auto"/>
        <w:ind w:right="8600"/>
        <w:jc w:val="right"/>
        <w:rPr>
          <w:sz w:val="17"/>
          <w:szCs w:val="17"/>
        </w:rPr>
      </w:pPr>
      <w:r>
        <w:rPr>
          <w:lang w:bidi="sk-SK"/>
        </w:rPr>
        <w:t>Platí pre Francúzsko</w:t>
      </w:r>
      <w:r>
        <w:rPr>
          <w:sz w:val="17"/>
          <w:szCs w:val="17"/>
          <w:lang w:bidi="sk-SK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6"/>
        <w:gridCol w:w="874"/>
        <w:gridCol w:w="1073"/>
        <w:gridCol w:w="1627"/>
        <w:gridCol w:w="1848"/>
        <w:gridCol w:w="1310"/>
      </w:tblGrid>
      <w:tr w:rsidR="002A69D8" w14:paraId="26D19B1A" w14:textId="77777777" w:rsidTr="00EF592E">
        <w:trPr>
          <w:trHeight w:hRule="exact" w:val="341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1C1A" w14:textId="77777777" w:rsidR="002A69D8" w:rsidRPr="00163C6D" w:rsidRDefault="008E5BDC">
            <w:pPr>
              <w:pStyle w:val="In0"/>
              <w:shd w:val="clear" w:color="auto" w:fill="auto"/>
              <w:rPr>
                <w:b/>
                <w:bCs/>
                <w:sz w:val="13"/>
                <w:szCs w:val="13"/>
              </w:rPr>
            </w:pPr>
            <w:r w:rsidRPr="00163C6D">
              <w:rPr>
                <w:b/>
                <w:sz w:val="13"/>
                <w:szCs w:val="13"/>
                <w:lang w:bidi="sk-SK"/>
              </w:rPr>
              <w:t>Komponent [regulovaná látka]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6E478" w14:textId="77777777" w:rsidR="002A69D8" w:rsidRPr="00163C6D" w:rsidRDefault="008E5BDC">
            <w:pPr>
              <w:pStyle w:val="In0"/>
              <w:shd w:val="clear" w:color="auto" w:fill="auto"/>
              <w:rPr>
                <w:b/>
                <w:bCs/>
                <w:sz w:val="13"/>
                <w:szCs w:val="13"/>
              </w:rPr>
            </w:pPr>
            <w:proofErr w:type="spellStart"/>
            <w:r w:rsidRPr="00163C6D">
              <w:rPr>
                <w:b/>
                <w:sz w:val="13"/>
                <w:szCs w:val="13"/>
                <w:lang w:bidi="sk-SK"/>
              </w:rPr>
              <w:t>ppm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78CF6" w14:textId="0E4F6977" w:rsidR="002A69D8" w:rsidRPr="00163C6D" w:rsidRDefault="00163C6D">
            <w:pPr>
              <w:pStyle w:val="In0"/>
              <w:shd w:val="clear" w:color="auto" w:fill="auto"/>
              <w:rPr>
                <w:b/>
                <w:bCs/>
                <w:sz w:val="13"/>
                <w:szCs w:val="13"/>
                <w:vertAlign w:val="superscript"/>
              </w:rPr>
            </w:pPr>
            <w:r w:rsidRPr="00163C6D">
              <w:rPr>
                <w:b/>
                <w:color w:val="35243F"/>
                <w:sz w:val="13"/>
                <w:szCs w:val="13"/>
                <w:lang w:bidi="sk-SK"/>
              </w:rPr>
              <w:t>mg/m</w:t>
            </w:r>
            <w:r w:rsidRPr="00163C6D">
              <w:rPr>
                <w:b/>
                <w:color w:val="35243F"/>
                <w:sz w:val="13"/>
                <w:szCs w:val="13"/>
                <w:vertAlign w:val="superscript"/>
                <w:lang w:bidi="sk-SK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78A24" w14:textId="77777777" w:rsidR="002A69D8" w:rsidRPr="00163C6D" w:rsidRDefault="008E5BDC">
            <w:pPr>
              <w:pStyle w:val="In0"/>
              <w:shd w:val="clear" w:color="auto" w:fill="auto"/>
              <w:jc w:val="both"/>
              <w:rPr>
                <w:b/>
                <w:bCs/>
                <w:sz w:val="13"/>
                <w:szCs w:val="13"/>
              </w:rPr>
            </w:pPr>
            <w:r w:rsidRPr="00163C6D">
              <w:rPr>
                <w:b/>
                <w:sz w:val="13"/>
                <w:szCs w:val="13"/>
                <w:lang w:bidi="sk-SK"/>
              </w:rPr>
              <w:t>Typ hodnoty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07ECA" w14:textId="77777777" w:rsidR="00163C6D" w:rsidRPr="00163C6D" w:rsidRDefault="008E5BDC">
            <w:pPr>
              <w:pStyle w:val="In0"/>
              <w:shd w:val="clear" w:color="auto" w:fill="auto"/>
              <w:rPr>
                <w:b/>
                <w:bCs/>
                <w:sz w:val="13"/>
                <w:szCs w:val="13"/>
              </w:rPr>
            </w:pPr>
            <w:r w:rsidRPr="00163C6D">
              <w:rPr>
                <w:b/>
                <w:sz w:val="13"/>
                <w:szCs w:val="13"/>
                <w:lang w:bidi="sk-SK"/>
              </w:rPr>
              <w:t xml:space="preserve">Kategória krátkej </w:t>
            </w:r>
          </w:p>
          <w:p w14:paraId="312B5993" w14:textId="4CAA3A62" w:rsidR="002A69D8" w:rsidRPr="00163C6D" w:rsidRDefault="008E5BDC">
            <w:pPr>
              <w:pStyle w:val="In0"/>
              <w:shd w:val="clear" w:color="auto" w:fill="auto"/>
              <w:rPr>
                <w:b/>
                <w:bCs/>
                <w:sz w:val="13"/>
                <w:szCs w:val="13"/>
              </w:rPr>
            </w:pPr>
            <w:r w:rsidRPr="00163C6D">
              <w:rPr>
                <w:b/>
                <w:sz w:val="13"/>
                <w:szCs w:val="13"/>
                <w:lang w:bidi="sk-SK"/>
              </w:rPr>
              <w:t>expozície/poznámky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835B7" w14:textId="77777777" w:rsidR="002A69D8" w:rsidRPr="00163C6D" w:rsidRDefault="008E5BDC">
            <w:pPr>
              <w:pStyle w:val="In0"/>
              <w:shd w:val="clear" w:color="auto" w:fill="auto"/>
              <w:rPr>
                <w:b/>
                <w:bCs/>
                <w:sz w:val="13"/>
                <w:szCs w:val="13"/>
              </w:rPr>
            </w:pPr>
            <w:r w:rsidRPr="00163C6D">
              <w:rPr>
                <w:b/>
                <w:sz w:val="13"/>
                <w:szCs w:val="13"/>
                <w:lang w:bidi="sk-SK"/>
              </w:rPr>
              <w:t>Regulačný základ</w:t>
            </w:r>
          </w:p>
        </w:tc>
      </w:tr>
      <w:tr w:rsidR="002A69D8" w14:paraId="1576F53A" w14:textId="77777777" w:rsidTr="00EF592E">
        <w:trPr>
          <w:trHeight w:hRule="exact" w:val="648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BDD814" w14:textId="77777777" w:rsidR="00163C6D" w:rsidRPr="00DB2B5D" w:rsidRDefault="008E5BDC">
            <w:pPr>
              <w:pStyle w:val="In0"/>
              <w:shd w:val="clear" w:color="auto" w:fill="auto"/>
              <w:spacing w:line="252" w:lineRule="auto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4,4'-metyléndifenyldiizokyanát</w:t>
            </w:r>
          </w:p>
          <w:p w14:paraId="52380451" w14:textId="0C174100" w:rsidR="002A69D8" w:rsidRPr="00DB2B5D" w:rsidRDefault="008E5BDC">
            <w:pPr>
              <w:pStyle w:val="In0"/>
              <w:shd w:val="clear" w:color="auto" w:fill="auto"/>
              <w:spacing w:line="252" w:lineRule="auto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101-68-8</w:t>
            </w:r>
          </w:p>
          <w:p w14:paraId="4A0A8964" w14:textId="4C9F4C5A" w:rsidR="002A69D8" w:rsidRPr="00DB2B5D" w:rsidRDefault="008E5BDC">
            <w:pPr>
              <w:pStyle w:val="In0"/>
              <w:shd w:val="clear" w:color="auto" w:fill="auto"/>
              <w:spacing w:line="252" w:lineRule="auto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[4,4'-4,4'-metyléndifenyldiizokyanát]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5A5BC" w14:textId="09595F28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0,02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3E00F" w14:textId="1086503E" w:rsidR="002A69D8" w:rsidRPr="00DB2B5D" w:rsidRDefault="00163C6D">
            <w:pPr>
              <w:pStyle w:val="In0"/>
              <w:shd w:val="clear" w:color="auto" w:fill="auto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0,2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77339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Hodnota krátkeho</w:t>
            </w:r>
          </w:p>
          <w:p w14:paraId="473C0808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limitu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CE8D4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Orientačný limit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D099F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FVL</w:t>
            </w:r>
          </w:p>
        </w:tc>
      </w:tr>
      <w:tr w:rsidR="002A69D8" w14:paraId="0B11FC0A" w14:textId="77777777" w:rsidTr="00EF592E">
        <w:trPr>
          <w:trHeight w:hRule="exact" w:val="64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903F2F" w14:textId="77777777" w:rsidR="00163C6D" w:rsidRPr="00DB2B5D" w:rsidRDefault="008E5BDC">
            <w:pPr>
              <w:pStyle w:val="In0"/>
              <w:shd w:val="clear" w:color="auto" w:fill="auto"/>
              <w:spacing w:line="269" w:lineRule="auto"/>
              <w:rPr>
                <w:b/>
                <w:bCs/>
                <w:color w:val="000000" w:themeColor="text1"/>
                <w:sz w:val="12"/>
                <w:szCs w:val="12"/>
              </w:rPr>
            </w:pPr>
            <w:r w:rsidRPr="00DB2B5D">
              <w:rPr>
                <w:sz w:val="12"/>
                <w:szCs w:val="12"/>
                <w:lang w:bidi="sk-SK"/>
              </w:rPr>
              <w:t xml:space="preserve">4,4'-metyléndifenyldiizokyanát </w:t>
            </w:r>
          </w:p>
          <w:p w14:paraId="0FAA6B18" w14:textId="44B03FE6" w:rsidR="002A69D8" w:rsidRPr="00DB2B5D" w:rsidRDefault="008E5BDC">
            <w:pPr>
              <w:pStyle w:val="In0"/>
              <w:shd w:val="clear" w:color="auto" w:fill="auto"/>
              <w:spacing w:line="269" w:lineRule="auto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101-68-8</w:t>
            </w:r>
          </w:p>
          <w:p w14:paraId="17DB33F7" w14:textId="601946C5" w:rsidR="002A69D8" w:rsidRPr="00DB2B5D" w:rsidRDefault="008E5BDC">
            <w:pPr>
              <w:pStyle w:val="In0"/>
              <w:shd w:val="clear" w:color="auto" w:fill="auto"/>
              <w:spacing w:line="259" w:lineRule="auto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[4,4'-metyléndifenyldiizokyanát]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14:paraId="4F653FB4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0,01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shd w:val="clear" w:color="auto" w:fill="FFFFFF"/>
          </w:tcPr>
          <w:p w14:paraId="7A49C656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0,1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</w:tcPr>
          <w:p w14:paraId="7B4ACB4C" w14:textId="07F8EF66" w:rsidR="002A69D8" w:rsidRPr="00DB2B5D" w:rsidRDefault="008E5BDC">
            <w:pPr>
              <w:pStyle w:val="In0"/>
              <w:shd w:val="clear" w:color="auto" w:fill="auto"/>
              <w:spacing w:line="254" w:lineRule="auto"/>
              <w:jc w:val="both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Priemerná hodnota limitu expozície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</w:tcPr>
          <w:p w14:paraId="7F661EC3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Orientačný limit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B71E4C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FVL</w:t>
            </w:r>
          </w:p>
        </w:tc>
      </w:tr>
      <w:tr w:rsidR="002A69D8" w14:paraId="52DF33A7" w14:textId="77777777" w:rsidTr="00EF592E">
        <w:trPr>
          <w:trHeight w:hRule="exact" w:val="509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FEC879" w14:textId="3C6572A4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  <w:sz w:val="13"/>
                <w:szCs w:val="13"/>
              </w:rPr>
            </w:pPr>
            <w:proofErr w:type="spellStart"/>
            <w:r w:rsidRPr="00DB2B5D">
              <w:rPr>
                <w:sz w:val="13"/>
                <w:szCs w:val="13"/>
                <w:lang w:bidi="sk-SK"/>
              </w:rPr>
              <w:t>dietyléter</w:t>
            </w:r>
            <w:proofErr w:type="spellEnd"/>
          </w:p>
          <w:p w14:paraId="085DB6AF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115-10-6</w:t>
            </w:r>
          </w:p>
          <w:p w14:paraId="0E35FA32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[DIMETYLÉN OXID]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C007E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1,000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BC1AE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1,920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21D3C" w14:textId="01AF86FF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Priemer za čas (TWA):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8455D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Indikatívny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79CDF6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ECTLV</w:t>
            </w:r>
          </w:p>
        </w:tc>
      </w:tr>
      <w:tr w:rsidR="002A69D8" w14:paraId="38CBDE51" w14:textId="77777777" w:rsidTr="00EF592E">
        <w:trPr>
          <w:trHeight w:hRule="exact" w:val="480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D6CFA" w14:textId="45DAA680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  <w:sz w:val="13"/>
                <w:szCs w:val="13"/>
              </w:rPr>
            </w:pPr>
            <w:proofErr w:type="spellStart"/>
            <w:r w:rsidRPr="00DB2B5D">
              <w:rPr>
                <w:sz w:val="13"/>
                <w:szCs w:val="13"/>
                <w:lang w:bidi="sk-SK"/>
              </w:rPr>
              <w:t>dimetylén</w:t>
            </w:r>
            <w:proofErr w:type="spellEnd"/>
            <w:r w:rsidRPr="00DB2B5D">
              <w:rPr>
                <w:sz w:val="13"/>
                <w:szCs w:val="13"/>
                <w:lang w:bidi="sk-SK"/>
              </w:rPr>
              <w:t xml:space="preserve"> oxid</w:t>
            </w:r>
          </w:p>
          <w:p w14:paraId="7EDA8E74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115-10-6</w:t>
            </w:r>
          </w:p>
          <w:p w14:paraId="2197FDF7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[DIMETYLÉN OXID]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14:paraId="5EF6B017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1,000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shd w:val="clear" w:color="auto" w:fill="FFFFFF"/>
          </w:tcPr>
          <w:p w14:paraId="38CE4782" w14:textId="1787ADCC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1</w:t>
            </w:r>
            <w:r w:rsidR="00316751">
              <w:rPr>
                <w:sz w:val="13"/>
                <w:szCs w:val="13"/>
                <w:lang w:bidi="sk-SK"/>
              </w:rPr>
              <w:t>,</w:t>
            </w:r>
            <w:r w:rsidRPr="00DB2B5D">
              <w:rPr>
                <w:sz w:val="13"/>
                <w:szCs w:val="13"/>
                <w:lang w:bidi="sk-SK"/>
              </w:rPr>
              <w:t>920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</w:tcPr>
          <w:p w14:paraId="5C9A284E" w14:textId="77777777" w:rsidR="002A69D8" w:rsidRPr="00DB2B5D" w:rsidRDefault="008E5BDC">
            <w:pPr>
              <w:pStyle w:val="In0"/>
              <w:shd w:val="clear" w:color="auto" w:fill="auto"/>
              <w:spacing w:line="271" w:lineRule="auto"/>
              <w:jc w:val="both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Limitná hodnota strednej expozície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</w:tcPr>
          <w:p w14:paraId="21092FA0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Limitné hodnoty</w:t>
            </w:r>
          </w:p>
          <w:p w14:paraId="5435E6A7" w14:textId="77777777" w:rsidR="00163C6D" w:rsidRPr="00DB2B5D" w:rsidRDefault="008E5BDC">
            <w:pPr>
              <w:pStyle w:val="In0"/>
              <w:shd w:val="clear" w:color="auto" w:fill="auto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 xml:space="preserve">Orientačné nariadenia </w:t>
            </w:r>
          </w:p>
          <w:p w14:paraId="7874C731" w14:textId="70324960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(VRI)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0A9A3D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FVL</w:t>
            </w:r>
          </w:p>
        </w:tc>
      </w:tr>
      <w:tr w:rsidR="002A69D8" w14:paraId="085736C5" w14:textId="77777777" w:rsidTr="00EF592E">
        <w:trPr>
          <w:trHeight w:hRule="exact" w:val="346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CA032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bután</w:t>
            </w:r>
          </w:p>
          <w:p w14:paraId="653A5EAD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106-97-8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4EFBC1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800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CC200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1,900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B5E42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BBEF3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895A3A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14:paraId="4F097146" w14:textId="77777777" w:rsidTr="00EF592E">
        <w:trPr>
          <w:trHeight w:hRule="exact" w:val="485"/>
          <w:jc w:val="center"/>
        </w:trPr>
        <w:tc>
          <w:tcPr>
            <w:tcW w:w="26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DCD2ED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bután</w:t>
            </w:r>
          </w:p>
          <w:p w14:paraId="769479C7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106-97-8</w:t>
            </w:r>
          </w:p>
          <w:p w14:paraId="3910C386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[N-BUTÁN]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9CBD0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800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7CC621" w14:textId="4B2322DB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1</w:t>
            </w:r>
            <w:r w:rsidR="00316751">
              <w:rPr>
                <w:sz w:val="13"/>
                <w:szCs w:val="13"/>
                <w:lang w:bidi="sk-SK"/>
              </w:rPr>
              <w:t>,</w:t>
            </w:r>
            <w:r w:rsidRPr="00DB2B5D">
              <w:rPr>
                <w:sz w:val="13"/>
                <w:szCs w:val="13"/>
                <w:lang w:bidi="sk-SK"/>
              </w:rPr>
              <w:t>900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C9921E" w14:textId="77777777" w:rsidR="002A69D8" w:rsidRPr="00DB2B5D" w:rsidRDefault="008E5BDC">
            <w:pPr>
              <w:pStyle w:val="In0"/>
              <w:shd w:val="clear" w:color="auto" w:fill="auto"/>
              <w:spacing w:line="254" w:lineRule="auto"/>
              <w:jc w:val="both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Limitná hodnota strednej expozície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F7503B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Orientačný limit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DBE46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  <w:sz w:val="13"/>
                <w:szCs w:val="13"/>
              </w:rPr>
            </w:pPr>
            <w:r w:rsidRPr="00DB2B5D">
              <w:rPr>
                <w:sz w:val="13"/>
                <w:szCs w:val="13"/>
                <w:lang w:bidi="sk-SK"/>
              </w:rPr>
              <w:t>FVL</w:t>
            </w:r>
          </w:p>
        </w:tc>
      </w:tr>
    </w:tbl>
    <w:p w14:paraId="384B6F5C" w14:textId="77777777" w:rsidR="002A69D8" w:rsidRDefault="008E5BDC">
      <w:pPr>
        <w:spacing w:line="1" w:lineRule="exact"/>
        <w:rPr>
          <w:sz w:val="2"/>
          <w:szCs w:val="2"/>
        </w:rPr>
      </w:pPr>
      <w:r>
        <w:rPr>
          <w:lang w:bidi="sk-SK"/>
        </w:rPr>
        <w:br w:type="page"/>
      </w:r>
    </w:p>
    <w:p w14:paraId="40FBE999" w14:textId="27856C39" w:rsidR="002A69D8" w:rsidRDefault="008E5BDC">
      <w:pPr>
        <w:pStyle w:val="Zhlavie40"/>
        <w:keepNext/>
        <w:keepLines/>
        <w:shd w:val="clear" w:color="auto" w:fill="auto"/>
        <w:rPr>
          <w:lang w:val="en-US"/>
        </w:rPr>
      </w:pPr>
      <w:bookmarkStart w:id="42" w:name="bookmark41"/>
      <w:r w:rsidRPr="004A7E11">
        <w:rPr>
          <w:lang w:bidi="sk-SK"/>
        </w:rPr>
        <w:lastRenderedPageBreak/>
        <w:t>Predpokladaná koncentrácia bez účinku (PNEC):</w:t>
      </w:r>
      <w:bookmarkEnd w:id="42"/>
    </w:p>
    <w:p w14:paraId="44957D8E" w14:textId="77777777" w:rsidR="0034473D" w:rsidRPr="004A7E11" w:rsidRDefault="0034473D">
      <w:pPr>
        <w:pStyle w:val="Zhlavie40"/>
        <w:keepNext/>
        <w:keepLines/>
        <w:shd w:val="clear" w:color="auto" w:fill="auto"/>
        <w:rPr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4"/>
        <w:gridCol w:w="1008"/>
        <w:gridCol w:w="758"/>
        <w:gridCol w:w="763"/>
        <w:gridCol w:w="754"/>
        <w:gridCol w:w="758"/>
        <w:gridCol w:w="888"/>
        <w:gridCol w:w="1680"/>
      </w:tblGrid>
      <w:tr w:rsidR="002A69D8" w14:paraId="09645F0D" w14:textId="77777777">
        <w:trPr>
          <w:trHeight w:hRule="exact" w:val="494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D6FDF" w14:textId="00D7CBDC" w:rsidR="002A69D8" w:rsidRPr="0034473D" w:rsidRDefault="008E5BDC">
            <w:pPr>
              <w:pStyle w:val="In0"/>
              <w:shd w:val="clear" w:color="auto" w:fill="auto"/>
              <w:jc w:val="both"/>
              <w:rPr>
                <w:b/>
                <w:bCs/>
              </w:rPr>
            </w:pPr>
            <w:r w:rsidRPr="0034473D">
              <w:rPr>
                <w:b/>
                <w:color w:val="3B3552"/>
                <w:lang w:bidi="sk-SK"/>
              </w:rPr>
              <w:t>Uvedené meno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976F6" w14:textId="77777777" w:rsidR="002A69D8" w:rsidRPr="0034473D" w:rsidRDefault="008E5BDC">
            <w:pPr>
              <w:pStyle w:val="In0"/>
              <w:shd w:val="clear" w:color="auto" w:fill="auto"/>
              <w:rPr>
                <w:b/>
                <w:bCs/>
              </w:rPr>
            </w:pPr>
            <w:proofErr w:type="spellStart"/>
            <w:r w:rsidRPr="0034473D">
              <w:rPr>
                <w:b/>
                <w:color w:val="35243F"/>
                <w:lang w:bidi="sk-SK"/>
              </w:rPr>
              <w:t>Environmental</w:t>
            </w:r>
            <w:proofErr w:type="spellEnd"/>
          </w:p>
          <w:p w14:paraId="635570A4" w14:textId="5CCCC7FE" w:rsidR="002A69D8" w:rsidRPr="0034473D" w:rsidRDefault="008E5BDC">
            <w:pPr>
              <w:pStyle w:val="In0"/>
              <w:shd w:val="clear" w:color="auto" w:fill="auto"/>
              <w:spacing w:line="221" w:lineRule="auto"/>
              <w:rPr>
                <w:b/>
                <w:bCs/>
              </w:rPr>
            </w:pPr>
            <w:proofErr w:type="spellStart"/>
            <w:r w:rsidRPr="0034473D">
              <w:rPr>
                <w:b/>
                <w:color w:val="35243F"/>
                <w:lang w:bidi="sk-SK"/>
              </w:rPr>
              <w:t>Compartment</w:t>
            </w:r>
            <w:proofErr w:type="spellEnd"/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F2309" w14:textId="77777777" w:rsidR="002A69D8" w:rsidRPr="0034473D" w:rsidRDefault="008E5BDC">
            <w:pPr>
              <w:pStyle w:val="In0"/>
              <w:shd w:val="clear" w:color="auto" w:fill="auto"/>
              <w:rPr>
                <w:b/>
                <w:bCs/>
              </w:rPr>
            </w:pPr>
            <w:r w:rsidRPr="0034473D">
              <w:rPr>
                <w:b/>
                <w:color w:val="35243F"/>
                <w:lang w:bidi="sk-SK"/>
              </w:rPr>
              <w:t>Čas</w:t>
            </w:r>
          </w:p>
          <w:p w14:paraId="287FF9D8" w14:textId="0FCE8D69" w:rsidR="002A69D8" w:rsidRPr="0034473D" w:rsidRDefault="008E5BDC">
            <w:pPr>
              <w:pStyle w:val="In0"/>
              <w:shd w:val="clear" w:color="auto" w:fill="auto"/>
              <w:spacing w:line="228" w:lineRule="auto"/>
              <w:rPr>
                <w:b/>
                <w:bCs/>
              </w:rPr>
            </w:pPr>
            <w:r w:rsidRPr="0034473D">
              <w:rPr>
                <w:b/>
                <w:color w:val="35243F"/>
                <w:lang w:bidi="sk-SK"/>
              </w:rPr>
              <w:t>expozície</w:t>
            </w:r>
          </w:p>
          <w:p w14:paraId="50A0AAAF" w14:textId="77777777" w:rsidR="002A69D8" w:rsidRPr="0034473D" w:rsidRDefault="008E5BDC">
            <w:pPr>
              <w:pStyle w:val="In0"/>
              <w:shd w:val="clear" w:color="auto" w:fill="auto"/>
              <w:rPr>
                <w:b/>
                <w:bCs/>
              </w:rPr>
            </w:pPr>
            <w:r w:rsidRPr="0034473D">
              <w:rPr>
                <w:b/>
                <w:color w:val="100829"/>
                <w:lang w:bidi="sk-SK"/>
              </w:rPr>
              <w:t>n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0E5E6" w14:textId="0213A182" w:rsidR="002A69D8" w:rsidRPr="0034473D" w:rsidRDefault="008E5BDC">
            <w:pPr>
              <w:pStyle w:val="In0"/>
              <w:shd w:val="clear" w:color="auto" w:fill="auto"/>
              <w:rPr>
                <w:b/>
                <w:bCs/>
              </w:rPr>
            </w:pPr>
            <w:r w:rsidRPr="0034473D">
              <w:rPr>
                <w:b/>
                <w:color w:val="35243F"/>
                <w:lang w:bidi="sk-SK"/>
              </w:rPr>
              <w:t>Hodnota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4078BB" w14:textId="77777777" w:rsidR="002A69D8" w:rsidRPr="0034473D" w:rsidRDefault="008E5BDC">
            <w:pPr>
              <w:pStyle w:val="In0"/>
              <w:shd w:val="clear" w:color="auto" w:fill="auto"/>
              <w:rPr>
                <w:b/>
                <w:bCs/>
              </w:rPr>
            </w:pPr>
            <w:r w:rsidRPr="0034473D">
              <w:rPr>
                <w:b/>
                <w:color w:val="1C2547"/>
                <w:lang w:bidi="sk-SK"/>
              </w:rPr>
              <w:t>Poznámky</w:t>
            </w:r>
          </w:p>
        </w:tc>
      </w:tr>
      <w:tr w:rsidR="002A69D8" w14:paraId="52C3515B" w14:textId="77777777">
        <w:trPr>
          <w:trHeight w:hRule="exact" w:val="17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F2347" w14:textId="77777777" w:rsidR="002A69D8" w:rsidRDefault="002A69D8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9456A" w14:textId="77777777" w:rsidR="002A69D8" w:rsidRDefault="002A69D8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8DF8E" w14:textId="77777777" w:rsidR="002A69D8" w:rsidRDefault="002A69D8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521BB" w14:textId="789E0365" w:rsidR="002A69D8" w:rsidRPr="00AD3F23" w:rsidRDefault="00AD3F23">
            <w:pPr>
              <w:pStyle w:val="In0"/>
              <w:shd w:val="clear" w:color="auto" w:fill="auto"/>
              <w:rPr>
                <w:b/>
                <w:bCs/>
              </w:rPr>
            </w:pPr>
            <w:r w:rsidRPr="00AD3F23">
              <w:rPr>
                <w:b/>
                <w:color w:val="35243F"/>
                <w:lang w:bidi="sk-SK"/>
              </w:rPr>
              <w:t>mg/l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1BBFED" w14:textId="1BDCEDF9" w:rsidR="002A69D8" w:rsidRPr="00AD3F23" w:rsidRDefault="008E5BDC">
            <w:pPr>
              <w:pStyle w:val="In0"/>
              <w:shd w:val="clear" w:color="auto" w:fill="auto"/>
              <w:rPr>
                <w:b/>
                <w:bCs/>
              </w:rPr>
            </w:pPr>
            <w:proofErr w:type="spellStart"/>
            <w:r w:rsidRPr="00AD3F23">
              <w:rPr>
                <w:b/>
                <w:color w:val="0D1549"/>
                <w:lang w:bidi="sk-SK"/>
              </w:rPr>
              <w:t>ppm</w:t>
            </w:r>
            <w:proofErr w:type="spellEnd"/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EBB64" w14:textId="6F49F923" w:rsidR="002A69D8" w:rsidRPr="00AD3F23" w:rsidRDefault="00AD3F23">
            <w:pPr>
              <w:pStyle w:val="In0"/>
              <w:shd w:val="clear" w:color="auto" w:fill="auto"/>
              <w:rPr>
                <w:b/>
                <w:bCs/>
              </w:rPr>
            </w:pPr>
            <w:proofErr w:type="spellStart"/>
            <w:r w:rsidRPr="00AD3F23">
              <w:rPr>
                <w:b/>
                <w:color w:val="261F2B"/>
                <w:lang w:bidi="sk-SK"/>
              </w:rPr>
              <w:t>Rng</w:t>
            </w:r>
            <w:proofErr w:type="spellEnd"/>
            <w:r w:rsidRPr="00AD3F23">
              <w:rPr>
                <w:b/>
                <w:color w:val="261F2B"/>
                <w:lang w:bidi="sk-SK"/>
              </w:rPr>
              <w:t>/kg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87D26D" w14:textId="77777777" w:rsidR="002A69D8" w:rsidRPr="00AD3F23" w:rsidRDefault="008E5BDC">
            <w:pPr>
              <w:pStyle w:val="In0"/>
              <w:shd w:val="clear" w:color="auto" w:fill="auto"/>
              <w:rPr>
                <w:b/>
                <w:bCs/>
              </w:rPr>
            </w:pPr>
            <w:r w:rsidRPr="00AD3F23">
              <w:rPr>
                <w:b/>
                <w:color w:val="312450"/>
                <w:lang w:bidi="sk-SK"/>
              </w:rPr>
              <w:t>iné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A09D67" w14:textId="77777777" w:rsidR="002A69D8" w:rsidRDefault="002A69D8">
            <w:pPr>
              <w:rPr>
                <w:sz w:val="10"/>
                <w:szCs w:val="10"/>
              </w:rPr>
            </w:pPr>
          </w:p>
        </w:tc>
      </w:tr>
      <w:tr w:rsidR="002A69D8" w14:paraId="373EBE1C" w14:textId="77777777">
        <w:trPr>
          <w:trHeight w:hRule="exact" w:val="49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50134" w14:textId="14F3FC9A" w:rsidR="002A69D8" w:rsidRPr="00DB2B5D" w:rsidRDefault="008E5BDC">
            <w:pPr>
              <w:pStyle w:val="In0"/>
              <w:shd w:val="clear" w:color="auto" w:fill="auto"/>
              <w:spacing w:line="257" w:lineRule="auto"/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DB2B5D">
              <w:rPr>
                <w:lang w:bidi="sk-SK"/>
              </w:rPr>
              <w:t>Oxychlorid</w:t>
            </w:r>
            <w:proofErr w:type="spellEnd"/>
            <w:r w:rsidRPr="00DB2B5D">
              <w:rPr>
                <w:lang w:bidi="sk-SK"/>
              </w:rPr>
              <w:t xml:space="preserve"> fosforečný, produkty reakcie s </w:t>
            </w:r>
            <w:proofErr w:type="spellStart"/>
            <w:r w:rsidRPr="00DB2B5D">
              <w:rPr>
                <w:lang w:bidi="sk-SK"/>
              </w:rPr>
              <w:t>propylénoxidom</w:t>
            </w:r>
            <w:proofErr w:type="spellEnd"/>
          </w:p>
          <w:p w14:paraId="02DBE603" w14:textId="77777777" w:rsidR="002A69D8" w:rsidRPr="00DB2B5D" w:rsidRDefault="008E5BDC">
            <w:pPr>
              <w:pStyle w:val="In0"/>
              <w:shd w:val="clear" w:color="auto" w:fill="auto"/>
              <w:spacing w:line="221" w:lineRule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1244733-77-4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3A475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Čistiareň odpadových vôd.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8EC28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8883C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F2723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D2C2D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4989C" w14:textId="03E79EDE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7,84 mg/l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3F5F7B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14:paraId="6C9903EB" w14:textId="77777777">
        <w:trPr>
          <w:trHeight w:hRule="exact" w:val="49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01C7F" w14:textId="3F4E7655" w:rsidR="002A69D8" w:rsidRPr="00DB2B5D" w:rsidRDefault="008E5BDC">
            <w:pPr>
              <w:pStyle w:val="In0"/>
              <w:shd w:val="clear" w:color="auto" w:fill="auto"/>
              <w:spacing w:line="257" w:lineRule="auto"/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DB2B5D">
              <w:rPr>
                <w:lang w:bidi="sk-SK"/>
              </w:rPr>
              <w:t>Oxychlorid</w:t>
            </w:r>
            <w:proofErr w:type="spellEnd"/>
            <w:r w:rsidRPr="00DB2B5D">
              <w:rPr>
                <w:lang w:bidi="sk-SK"/>
              </w:rPr>
              <w:t xml:space="preserve"> fosforečný, produkty reakcie s </w:t>
            </w:r>
            <w:proofErr w:type="spellStart"/>
            <w:r w:rsidRPr="00DB2B5D">
              <w:rPr>
                <w:lang w:bidi="sk-SK"/>
              </w:rPr>
              <w:t>propylénoxidom</w:t>
            </w:r>
            <w:proofErr w:type="spellEnd"/>
          </w:p>
          <w:p w14:paraId="6E223CA7" w14:textId="77777777" w:rsidR="002A69D8" w:rsidRPr="00DB2B5D" w:rsidRDefault="008E5BDC">
            <w:pPr>
              <w:pStyle w:val="In0"/>
              <w:shd w:val="clear" w:color="auto" w:fill="auto"/>
              <w:spacing w:line="257" w:lineRule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1244733-77-4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DD113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Sedimenty (slaná voda)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A89DD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7B376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C76FC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D4F1B" w14:textId="56EC2599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1,34 mg/kg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08312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C11D97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14:paraId="6BF4F8A4" w14:textId="77777777">
        <w:trPr>
          <w:trHeight w:hRule="exact" w:val="49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834F3" w14:textId="6B67E8E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DB2B5D">
              <w:rPr>
                <w:lang w:bidi="sk-SK"/>
              </w:rPr>
              <w:t>Oxychlorid</w:t>
            </w:r>
            <w:proofErr w:type="spellEnd"/>
            <w:r w:rsidRPr="00DB2B5D">
              <w:rPr>
                <w:lang w:bidi="sk-SK"/>
              </w:rPr>
              <w:t xml:space="preserve"> fosforečný, produkty reakcie s </w:t>
            </w:r>
            <w:proofErr w:type="spellStart"/>
            <w:r w:rsidRPr="00DB2B5D">
              <w:rPr>
                <w:lang w:bidi="sk-SK"/>
              </w:rPr>
              <w:t>propylénoxidom</w:t>
            </w:r>
            <w:proofErr w:type="spellEnd"/>
          </w:p>
          <w:p w14:paraId="18541B62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1244733-77-4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B2E8E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Sedimenty (sladká voda)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5E104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631CA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0FC55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D1C92" w14:textId="7BE4106D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13,4 mg/kg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E091E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70BC4F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14:paraId="5EA1485D" w14:textId="77777777">
        <w:trPr>
          <w:trHeight w:hRule="exact" w:val="49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39288" w14:textId="2BB852BD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DB2B5D">
              <w:rPr>
                <w:lang w:bidi="sk-SK"/>
              </w:rPr>
              <w:t>Oxychlorid</w:t>
            </w:r>
            <w:proofErr w:type="spellEnd"/>
            <w:r w:rsidRPr="00DB2B5D">
              <w:rPr>
                <w:lang w:bidi="sk-SK"/>
              </w:rPr>
              <w:t xml:space="preserve"> fosforečný, produkty reakcie s </w:t>
            </w:r>
            <w:proofErr w:type="spellStart"/>
            <w:r w:rsidRPr="00DB2B5D">
              <w:rPr>
                <w:lang w:bidi="sk-SK"/>
              </w:rPr>
              <w:t>propylénoxidom</w:t>
            </w:r>
            <w:proofErr w:type="spellEnd"/>
          </w:p>
          <w:p w14:paraId="2E493510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1244733-77-4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56F7E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Pôda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315F5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E2209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C786D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4E089" w14:textId="61ABC553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1,7 mg/kg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6DA30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D2500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14:paraId="59DE98E4" w14:textId="77777777">
        <w:trPr>
          <w:trHeight w:hRule="exact" w:val="49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2100B" w14:textId="27AF2E6A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DB2B5D">
              <w:rPr>
                <w:lang w:bidi="sk-SK"/>
              </w:rPr>
              <w:t>Oxychlorid</w:t>
            </w:r>
            <w:proofErr w:type="spellEnd"/>
            <w:r w:rsidRPr="00DB2B5D">
              <w:rPr>
                <w:lang w:bidi="sk-SK"/>
              </w:rPr>
              <w:t xml:space="preserve"> fosforečný, produkty reakcie s </w:t>
            </w:r>
            <w:proofErr w:type="spellStart"/>
            <w:r w:rsidRPr="00DB2B5D">
              <w:rPr>
                <w:lang w:bidi="sk-SK"/>
              </w:rPr>
              <w:t>propylénoxidom</w:t>
            </w:r>
            <w:proofErr w:type="spellEnd"/>
          </w:p>
          <w:p w14:paraId="090E644B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1244733-77-4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A531D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Slaná voda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3260C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78223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84225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E5F95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59E4F" w14:textId="017D4570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0,064 mg/l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72BF8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14:paraId="1FA4650B" w14:textId="77777777">
        <w:trPr>
          <w:trHeight w:hRule="exact" w:val="499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C4DD3" w14:textId="02873079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DB2B5D">
              <w:rPr>
                <w:lang w:bidi="sk-SK"/>
              </w:rPr>
              <w:t>Oxychlorid</w:t>
            </w:r>
            <w:proofErr w:type="spellEnd"/>
            <w:r w:rsidRPr="00DB2B5D">
              <w:rPr>
                <w:lang w:bidi="sk-SK"/>
              </w:rPr>
              <w:t xml:space="preserve"> fosforečný, produkty reakcie s </w:t>
            </w:r>
            <w:proofErr w:type="spellStart"/>
            <w:r w:rsidRPr="00DB2B5D">
              <w:rPr>
                <w:lang w:bidi="sk-SK"/>
              </w:rPr>
              <w:t>propylénoxidom</w:t>
            </w:r>
            <w:proofErr w:type="spellEnd"/>
          </w:p>
          <w:p w14:paraId="4662802D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1244733-77-4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C2719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Sladká voda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4C15F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B4ACE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18CE4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6C850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F9BD3" w14:textId="07C23B9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0,64 mg/l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09C3AB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14:paraId="5B813225" w14:textId="77777777">
        <w:trPr>
          <w:trHeight w:hRule="exact" w:val="49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51C62" w14:textId="22C8AD68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DB2B5D">
              <w:rPr>
                <w:lang w:bidi="sk-SK"/>
              </w:rPr>
              <w:t>Oxychlorid</w:t>
            </w:r>
            <w:proofErr w:type="spellEnd"/>
            <w:r w:rsidRPr="00DB2B5D">
              <w:rPr>
                <w:lang w:bidi="sk-SK"/>
              </w:rPr>
              <w:t xml:space="preserve"> fosforečný, produkty reakcie s </w:t>
            </w:r>
            <w:proofErr w:type="spellStart"/>
            <w:r w:rsidRPr="00DB2B5D">
              <w:rPr>
                <w:lang w:bidi="sk-SK"/>
              </w:rPr>
              <w:t>propylénoxidom</w:t>
            </w:r>
            <w:proofErr w:type="spellEnd"/>
          </w:p>
          <w:p w14:paraId="24DE96B9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1244733-77-4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8F6C0" w14:textId="77777777" w:rsidR="002A69D8" w:rsidRPr="00DB2B5D" w:rsidRDefault="008E5BDC">
            <w:pPr>
              <w:pStyle w:val="In0"/>
              <w:shd w:val="clear" w:color="auto" w:fill="auto"/>
              <w:spacing w:line="230" w:lineRule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Voda (vypúšťaná prerušovane)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EE3ED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AD7D3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677E1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1DA1A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8F40E" w14:textId="4174BB04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0,51 mg/l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E7AA69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14:paraId="379CF0CC" w14:textId="77777777">
        <w:trPr>
          <w:trHeight w:hRule="exact" w:val="336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D9188" w14:textId="2BF6C6AF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dimetylén</w:t>
            </w:r>
            <w:proofErr w:type="spellEnd"/>
            <w:r w:rsidRPr="00DB2B5D">
              <w:rPr>
                <w:lang w:bidi="sk-SK"/>
              </w:rPr>
              <w:t xml:space="preserve"> oxid</w:t>
            </w:r>
          </w:p>
          <w:p w14:paraId="3474CAF3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115-10-6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A9D1F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Sladká voda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AAE16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57DB4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41198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3DEB1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30A7D" w14:textId="363753E8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0,155 mg/l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061D3F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14:paraId="2C744540" w14:textId="77777777">
        <w:trPr>
          <w:trHeight w:hRule="exact" w:val="322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C4E13" w14:textId="77777777" w:rsidR="00AD3F23" w:rsidRPr="00DB2B5D" w:rsidRDefault="00AD3F23" w:rsidP="00AD3F23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dimetylén</w:t>
            </w:r>
            <w:proofErr w:type="spellEnd"/>
            <w:r w:rsidRPr="00DB2B5D">
              <w:rPr>
                <w:lang w:bidi="sk-SK"/>
              </w:rPr>
              <w:t xml:space="preserve"> oxid</w:t>
            </w:r>
          </w:p>
          <w:p w14:paraId="04C5997E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115-10-6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E3CE8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Sedimenty (sladká voda)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36AB8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1F7E6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0117D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616F49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0,681</w:t>
            </w:r>
          </w:p>
          <w:p w14:paraId="39EBC792" w14:textId="7932D09E" w:rsidR="00AD3F23" w:rsidRPr="00DB2B5D" w:rsidRDefault="00AD3F23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mg/kg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3F9BE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0AF5D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14:paraId="3DB09B83" w14:textId="77777777">
        <w:trPr>
          <w:trHeight w:hRule="exact" w:val="331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A92B74" w14:textId="77777777" w:rsidR="00AD3F23" w:rsidRPr="00DB2B5D" w:rsidRDefault="00AD3F23" w:rsidP="00AD3F23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dimetylén</w:t>
            </w:r>
            <w:proofErr w:type="spellEnd"/>
            <w:r w:rsidRPr="00DB2B5D">
              <w:rPr>
                <w:lang w:bidi="sk-SK"/>
              </w:rPr>
              <w:t xml:space="preserve"> oxid</w:t>
            </w:r>
          </w:p>
          <w:p w14:paraId="7B22589C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115-10-6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E4B76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Pôda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1D233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9AA65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AC38D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CD06A" w14:textId="2E5C66BC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0,045</w:t>
            </w:r>
          </w:p>
          <w:p w14:paraId="77144454" w14:textId="49258005" w:rsidR="002A69D8" w:rsidRPr="00DB2B5D" w:rsidRDefault="00AD3F23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mg/kg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E31D7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1AF186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14:paraId="439A41F6" w14:textId="77777777">
        <w:trPr>
          <w:trHeight w:hRule="exact" w:val="494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C0CF0" w14:textId="77777777" w:rsidR="00AD3F23" w:rsidRPr="00DB2B5D" w:rsidRDefault="00AD3F23" w:rsidP="00AD3F23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dimetylén</w:t>
            </w:r>
            <w:proofErr w:type="spellEnd"/>
            <w:r w:rsidRPr="00DB2B5D">
              <w:rPr>
                <w:lang w:bidi="sk-SK"/>
              </w:rPr>
              <w:t xml:space="preserve"> oxid</w:t>
            </w:r>
          </w:p>
          <w:p w14:paraId="414A185B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115-10-6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5278F" w14:textId="77777777" w:rsidR="002A69D8" w:rsidRPr="00DB2B5D" w:rsidRDefault="008E5BDC">
            <w:pPr>
              <w:pStyle w:val="In0"/>
              <w:shd w:val="clear" w:color="auto" w:fill="auto"/>
              <w:spacing w:line="233" w:lineRule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Čistiareň odpadových vôd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B843F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D42ED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D3001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748CB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05096" w14:textId="43C25F44" w:rsidR="002A69D8" w:rsidRPr="00DB2B5D" w:rsidRDefault="00AD3F23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160 mg/l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707737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14:paraId="7AE7E479" w14:textId="77777777">
        <w:trPr>
          <w:trHeight w:hRule="exact" w:val="331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4D9EF" w14:textId="77777777" w:rsidR="00AD3F23" w:rsidRPr="00DB2B5D" w:rsidRDefault="00AD3F23" w:rsidP="00AD3F23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dimetylén</w:t>
            </w:r>
            <w:proofErr w:type="spellEnd"/>
            <w:r w:rsidRPr="00DB2B5D">
              <w:rPr>
                <w:lang w:bidi="sk-SK"/>
              </w:rPr>
              <w:t xml:space="preserve"> oxid</w:t>
            </w:r>
          </w:p>
          <w:p w14:paraId="51EF8C5B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115-10-6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86C14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Slaná voda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7201F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80B9F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29BBE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D9EB6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EB263" w14:textId="12CD99C2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0,016 mg/l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E6CFC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14:paraId="0B488DE5" w14:textId="77777777">
        <w:trPr>
          <w:trHeight w:hRule="exact" w:val="336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962AA" w14:textId="77777777" w:rsidR="00AD3F23" w:rsidRPr="00DB2B5D" w:rsidRDefault="00AD3F23" w:rsidP="00AD3F23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dimetylén</w:t>
            </w:r>
            <w:proofErr w:type="spellEnd"/>
            <w:r w:rsidRPr="00DB2B5D">
              <w:rPr>
                <w:lang w:bidi="sk-SK"/>
              </w:rPr>
              <w:t xml:space="preserve"> oxid</w:t>
            </w:r>
          </w:p>
          <w:p w14:paraId="61EE8A92" w14:textId="77777777" w:rsidR="002A69D8" w:rsidRPr="00DB2B5D" w:rsidRDefault="008E5BDC">
            <w:pPr>
              <w:pStyle w:val="In0"/>
              <w:shd w:val="clear" w:color="auto" w:fill="auto"/>
              <w:spacing w:line="228" w:lineRule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115-10-6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6F04A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Voda (vypúšťaná prerušovane)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CF3EB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63838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77884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70DF5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F5E12" w14:textId="74906A16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1,549 mg/l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18D24D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14:paraId="6E3A2DEC" w14:textId="77777777">
        <w:trPr>
          <w:trHeight w:hRule="exact" w:val="341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2B007A" w14:textId="77777777" w:rsidR="00AD3F23" w:rsidRPr="00DB2B5D" w:rsidRDefault="00AD3F23" w:rsidP="00AD3F23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dimetylén</w:t>
            </w:r>
            <w:proofErr w:type="spellEnd"/>
            <w:r w:rsidRPr="00DB2B5D">
              <w:rPr>
                <w:lang w:bidi="sk-SK"/>
              </w:rPr>
              <w:t xml:space="preserve"> oxid</w:t>
            </w:r>
          </w:p>
          <w:p w14:paraId="173B5FC4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115-10-6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D5AA5C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Sedimenty (slaná</w:t>
            </w:r>
          </w:p>
          <w:p w14:paraId="2EF56231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voda)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C4B251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98FF7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14B599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877145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0,069</w:t>
            </w:r>
          </w:p>
          <w:p w14:paraId="4B1130DE" w14:textId="0D927029" w:rsidR="002A69D8" w:rsidRPr="00DB2B5D" w:rsidRDefault="00AD3F23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mg/kg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8C9574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E770E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</w:tbl>
    <w:p w14:paraId="4900AEC5" w14:textId="77777777" w:rsidR="002A69D8" w:rsidRDefault="002A69D8">
      <w:pPr>
        <w:spacing w:after="266" w:line="14" w:lineRule="exact"/>
      </w:pPr>
    </w:p>
    <w:p w14:paraId="3A3D951B" w14:textId="77777777" w:rsidR="002A69D8" w:rsidRPr="004A7E11" w:rsidRDefault="008E5BDC">
      <w:pPr>
        <w:pStyle w:val="Zhlavie40"/>
        <w:keepNext/>
        <w:keepLines/>
        <w:shd w:val="clear" w:color="auto" w:fill="auto"/>
        <w:rPr>
          <w:lang w:val="en-US"/>
        </w:rPr>
      </w:pPr>
      <w:bookmarkStart w:id="43" w:name="bookmark42"/>
      <w:proofErr w:type="spellStart"/>
      <w:r w:rsidRPr="004A7E11">
        <w:rPr>
          <w:lang w:bidi="sk-SK"/>
        </w:rPr>
        <w:t>Derived</w:t>
      </w:r>
      <w:proofErr w:type="spellEnd"/>
      <w:r w:rsidRPr="004A7E11">
        <w:rPr>
          <w:lang w:bidi="sk-SK"/>
        </w:rPr>
        <w:t xml:space="preserve"> No-</w:t>
      </w:r>
      <w:proofErr w:type="spellStart"/>
      <w:r w:rsidRPr="004A7E11">
        <w:rPr>
          <w:lang w:bidi="sk-SK"/>
        </w:rPr>
        <w:t>Effect</w:t>
      </w:r>
      <w:proofErr w:type="spellEnd"/>
      <w:r w:rsidRPr="004A7E11">
        <w:rPr>
          <w:lang w:bidi="sk-SK"/>
        </w:rPr>
        <w:t xml:space="preserve"> Level (DNEL):</w:t>
      </w:r>
      <w:bookmarkEnd w:id="4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6"/>
        <w:gridCol w:w="994"/>
        <w:gridCol w:w="803"/>
        <w:gridCol w:w="1114"/>
        <w:gridCol w:w="749"/>
        <w:gridCol w:w="1248"/>
        <w:gridCol w:w="1651"/>
      </w:tblGrid>
      <w:tr w:rsidR="002A69D8" w14:paraId="0F7868FE" w14:textId="77777777" w:rsidTr="00EF592E">
        <w:trPr>
          <w:trHeight w:hRule="exact" w:val="485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E08F8" w14:textId="77777777" w:rsidR="002A69D8" w:rsidRPr="00AD3F23" w:rsidRDefault="008E5BDC">
            <w:pPr>
              <w:pStyle w:val="In0"/>
              <w:shd w:val="clear" w:color="auto" w:fill="auto"/>
              <w:jc w:val="both"/>
              <w:rPr>
                <w:b/>
                <w:bCs/>
              </w:rPr>
            </w:pPr>
            <w:r w:rsidRPr="00AD3F23">
              <w:rPr>
                <w:b/>
                <w:lang w:bidi="sk-SK"/>
              </w:rPr>
              <w:t>Uvedené meno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AFBF8" w14:textId="77777777" w:rsidR="002A69D8" w:rsidRPr="00AD3F23" w:rsidRDefault="008E5BDC">
            <w:pPr>
              <w:pStyle w:val="In0"/>
              <w:shd w:val="clear" w:color="auto" w:fill="auto"/>
              <w:rPr>
                <w:b/>
                <w:bCs/>
              </w:rPr>
            </w:pPr>
            <w:r w:rsidRPr="00AD3F23">
              <w:rPr>
                <w:b/>
                <w:color w:val="261F2B"/>
                <w:lang w:bidi="sk-SK"/>
              </w:rPr>
              <w:t>Aplikácia</w:t>
            </w:r>
          </w:p>
          <w:p w14:paraId="0DA125D3" w14:textId="77777777" w:rsidR="002A69D8" w:rsidRPr="00AD3F23" w:rsidRDefault="008E5BDC">
            <w:pPr>
              <w:pStyle w:val="In0"/>
              <w:shd w:val="clear" w:color="auto" w:fill="auto"/>
              <w:spacing w:line="221" w:lineRule="auto"/>
              <w:rPr>
                <w:b/>
                <w:bCs/>
              </w:rPr>
            </w:pPr>
            <w:proofErr w:type="spellStart"/>
            <w:r w:rsidRPr="00AD3F23">
              <w:rPr>
                <w:b/>
                <w:color w:val="261F2B"/>
                <w:lang w:bidi="sk-SK"/>
              </w:rPr>
              <w:t>Area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4C320" w14:textId="77777777" w:rsidR="002A69D8" w:rsidRPr="00AD3F23" w:rsidRDefault="008E5BDC">
            <w:pPr>
              <w:pStyle w:val="In0"/>
              <w:shd w:val="clear" w:color="auto" w:fill="auto"/>
              <w:jc w:val="both"/>
              <w:rPr>
                <w:b/>
                <w:bCs/>
              </w:rPr>
            </w:pPr>
            <w:r w:rsidRPr="00AD3F23">
              <w:rPr>
                <w:b/>
                <w:color w:val="261F2B"/>
                <w:lang w:bidi="sk-SK"/>
              </w:rPr>
              <w:t>Spôsob</w:t>
            </w:r>
          </w:p>
          <w:p w14:paraId="4C971E6A" w14:textId="77777777" w:rsidR="00AD3F23" w:rsidRDefault="00AD3F23">
            <w:pPr>
              <w:pStyle w:val="In0"/>
              <w:shd w:val="clear" w:color="auto" w:fill="auto"/>
              <w:jc w:val="both"/>
              <w:rPr>
                <w:b/>
                <w:bCs/>
                <w:color w:val="261F2B"/>
              </w:rPr>
            </w:pPr>
            <w:r>
              <w:rPr>
                <w:b/>
                <w:color w:val="261F2B"/>
                <w:lang w:bidi="sk-SK"/>
              </w:rPr>
              <w:t>expozície</w:t>
            </w:r>
          </w:p>
          <w:p w14:paraId="552E9AA9" w14:textId="60342C5F" w:rsidR="002A69D8" w:rsidRPr="00AD3F23" w:rsidRDefault="00AD3F23">
            <w:pPr>
              <w:pStyle w:val="In0"/>
              <w:shd w:val="clear" w:color="auto" w:fill="auto"/>
              <w:jc w:val="both"/>
              <w:rPr>
                <w:b/>
                <w:bCs/>
                <w:color w:val="261F2B"/>
              </w:rPr>
            </w:pPr>
            <w:r>
              <w:rPr>
                <w:b/>
                <w:color w:val="261F2B"/>
                <w:lang w:bidi="sk-SK"/>
              </w:rPr>
              <w:t>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01EEE" w14:textId="77777777" w:rsidR="002A69D8" w:rsidRPr="00AD3F23" w:rsidRDefault="008E5BDC">
            <w:pPr>
              <w:pStyle w:val="In0"/>
              <w:shd w:val="clear" w:color="auto" w:fill="auto"/>
              <w:rPr>
                <w:b/>
                <w:bCs/>
              </w:rPr>
            </w:pPr>
            <w:proofErr w:type="spellStart"/>
            <w:r w:rsidRPr="00AD3F23">
              <w:rPr>
                <w:b/>
                <w:lang w:bidi="sk-SK"/>
              </w:rPr>
              <w:t>Health</w:t>
            </w:r>
            <w:proofErr w:type="spellEnd"/>
            <w:r w:rsidRPr="00AD3F23">
              <w:rPr>
                <w:b/>
                <w:lang w:bidi="sk-SK"/>
              </w:rPr>
              <w:t xml:space="preserve"> </w:t>
            </w:r>
            <w:proofErr w:type="spellStart"/>
            <w:r w:rsidRPr="00AD3F23">
              <w:rPr>
                <w:b/>
                <w:lang w:bidi="sk-SK"/>
              </w:rPr>
              <w:t>Effect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F92FC" w14:textId="79815230" w:rsidR="002A69D8" w:rsidRPr="00AD3F23" w:rsidRDefault="008E5BDC">
            <w:pPr>
              <w:pStyle w:val="In0"/>
              <w:shd w:val="clear" w:color="auto" w:fill="auto"/>
              <w:jc w:val="both"/>
              <w:rPr>
                <w:b/>
                <w:bCs/>
              </w:rPr>
            </w:pPr>
            <w:proofErr w:type="spellStart"/>
            <w:r w:rsidRPr="00AD3F23">
              <w:rPr>
                <w:b/>
                <w:color w:val="35243F"/>
                <w:lang w:bidi="sk-SK"/>
              </w:rPr>
              <w:t>Exposure</w:t>
            </w:r>
            <w:proofErr w:type="spellEnd"/>
            <w:r w:rsidRPr="00AD3F23">
              <w:rPr>
                <w:b/>
                <w:color w:val="35243F"/>
                <w:lang w:bidi="sk-SK"/>
              </w:rPr>
              <w:t xml:space="preserve"> </w:t>
            </w:r>
            <w:proofErr w:type="spellStart"/>
            <w:r w:rsidRPr="00AD3F23">
              <w:rPr>
                <w:b/>
                <w:color w:val="35243F"/>
                <w:lang w:bidi="sk-SK"/>
              </w:rPr>
              <w:t>Time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6B793" w14:textId="77777777" w:rsidR="002A69D8" w:rsidRPr="00AD3F23" w:rsidRDefault="008E5BDC">
            <w:pPr>
              <w:pStyle w:val="In0"/>
              <w:shd w:val="clear" w:color="auto" w:fill="auto"/>
              <w:jc w:val="both"/>
              <w:rPr>
                <w:b/>
                <w:bCs/>
              </w:rPr>
            </w:pPr>
            <w:r w:rsidRPr="00AD3F23">
              <w:rPr>
                <w:b/>
                <w:color w:val="261F2B"/>
                <w:lang w:bidi="sk-SK"/>
              </w:rPr>
              <w:t>Hodnota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8D36B4" w14:textId="77777777" w:rsidR="002A69D8" w:rsidRPr="00AD3F23" w:rsidRDefault="008E5BDC">
            <w:pPr>
              <w:pStyle w:val="In0"/>
              <w:shd w:val="clear" w:color="auto" w:fill="auto"/>
              <w:rPr>
                <w:b/>
                <w:bCs/>
              </w:rPr>
            </w:pPr>
            <w:r w:rsidRPr="00AD3F23">
              <w:rPr>
                <w:b/>
                <w:lang w:bidi="sk-SK"/>
              </w:rPr>
              <w:t>Poznámky</w:t>
            </w:r>
          </w:p>
        </w:tc>
      </w:tr>
      <w:tr w:rsidR="002A69D8" w14:paraId="31C913F4" w14:textId="77777777" w:rsidTr="00EF592E">
        <w:trPr>
          <w:trHeight w:hRule="exact" w:val="480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08455" w14:textId="73FFCCAA" w:rsidR="002A69D8" w:rsidRPr="00DB2B5D" w:rsidRDefault="00AD3F23">
            <w:pPr>
              <w:pStyle w:val="In0"/>
              <w:shd w:val="clear" w:color="auto" w:fill="auto"/>
              <w:spacing w:line="230" w:lineRule="auto"/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DB2B5D">
              <w:rPr>
                <w:lang w:bidi="sk-SK"/>
              </w:rPr>
              <w:t>Oxychlorid</w:t>
            </w:r>
            <w:proofErr w:type="spellEnd"/>
            <w:r w:rsidRPr="00DB2B5D">
              <w:rPr>
                <w:lang w:bidi="sk-SK"/>
              </w:rPr>
              <w:t xml:space="preserve"> fosforečný, produkty reakcie s </w:t>
            </w:r>
            <w:proofErr w:type="spellStart"/>
            <w:r w:rsidRPr="00DB2B5D">
              <w:rPr>
                <w:lang w:bidi="sk-SK"/>
              </w:rPr>
              <w:t>propylénoxidom</w:t>
            </w:r>
            <w:proofErr w:type="spellEnd"/>
          </w:p>
          <w:p w14:paraId="26C1833A" w14:textId="77777777" w:rsidR="002A69D8" w:rsidRPr="00DB2B5D" w:rsidRDefault="008E5BDC">
            <w:pPr>
              <w:pStyle w:val="In0"/>
              <w:shd w:val="clear" w:color="auto" w:fill="auto"/>
              <w:spacing w:line="230" w:lineRule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1244733-77-4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41372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Pracovníci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AF247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Vdychovanie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D5CEA" w14:textId="7878A592" w:rsidR="002A69D8" w:rsidRPr="00DB2B5D" w:rsidRDefault="008E5BDC">
            <w:pPr>
              <w:pStyle w:val="In0"/>
              <w:shd w:val="clear" w:color="auto" w:fill="auto"/>
              <w:spacing w:line="230" w:lineRule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Krátkodobá/akútna expozícia - systémové účinky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27603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65EC8" w14:textId="606EE60C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22,4 mg/m3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EE4B7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14:paraId="1DFBFA4F" w14:textId="77777777" w:rsidTr="00EF592E">
        <w:trPr>
          <w:trHeight w:hRule="exact" w:val="480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F3875" w14:textId="500D8AAE" w:rsidR="002A69D8" w:rsidRPr="00DB2B5D" w:rsidRDefault="00AD3F23">
            <w:pPr>
              <w:pStyle w:val="In0"/>
              <w:shd w:val="clear" w:color="auto" w:fill="auto"/>
              <w:spacing w:line="230" w:lineRule="auto"/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DB2B5D">
              <w:rPr>
                <w:lang w:bidi="sk-SK"/>
              </w:rPr>
              <w:t>Oxychlorid</w:t>
            </w:r>
            <w:proofErr w:type="spellEnd"/>
            <w:r w:rsidRPr="00DB2B5D">
              <w:rPr>
                <w:lang w:bidi="sk-SK"/>
              </w:rPr>
              <w:t xml:space="preserve"> fosforečný, produkty reakcie s </w:t>
            </w:r>
            <w:proofErr w:type="spellStart"/>
            <w:r w:rsidRPr="00DB2B5D">
              <w:rPr>
                <w:lang w:bidi="sk-SK"/>
              </w:rPr>
              <w:t>propylénoxidom</w:t>
            </w:r>
            <w:proofErr w:type="spellEnd"/>
          </w:p>
          <w:p w14:paraId="04F5988E" w14:textId="77777777" w:rsidR="002A69D8" w:rsidRPr="00DB2B5D" w:rsidRDefault="008E5BDC">
            <w:pPr>
              <w:pStyle w:val="In0"/>
              <w:shd w:val="clear" w:color="auto" w:fill="auto"/>
              <w:spacing w:line="230" w:lineRule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1244733-77-4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A2DF7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Pracovníci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24748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Vdychovanie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553DF" w14:textId="25F64DD2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Dlhodobá expozícia - systémové účinky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F6D21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A39AB" w14:textId="74970384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5,82 mg/m3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63352D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14:paraId="2D9AEB3F" w14:textId="77777777" w:rsidTr="00EF592E">
        <w:trPr>
          <w:trHeight w:hRule="exact" w:val="494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BE5EF2" w14:textId="12ACEBD1" w:rsidR="002A69D8" w:rsidRPr="00DB2B5D" w:rsidRDefault="00AD3F23">
            <w:pPr>
              <w:pStyle w:val="In0"/>
              <w:shd w:val="clear" w:color="auto" w:fill="auto"/>
              <w:spacing w:line="223" w:lineRule="auto"/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DB2B5D">
              <w:rPr>
                <w:lang w:bidi="sk-SK"/>
              </w:rPr>
              <w:t>Oxychlorid</w:t>
            </w:r>
            <w:proofErr w:type="spellEnd"/>
            <w:r w:rsidRPr="00DB2B5D">
              <w:rPr>
                <w:lang w:bidi="sk-SK"/>
              </w:rPr>
              <w:t xml:space="preserve"> fosforečný, produkty reakcie s </w:t>
            </w:r>
            <w:proofErr w:type="spellStart"/>
            <w:r w:rsidRPr="00DB2B5D">
              <w:rPr>
                <w:lang w:bidi="sk-SK"/>
              </w:rPr>
              <w:t>propylénoxidom</w:t>
            </w:r>
            <w:proofErr w:type="spellEnd"/>
          </w:p>
          <w:p w14:paraId="304D573C" w14:textId="77777777" w:rsidR="002A69D8" w:rsidRPr="00DB2B5D" w:rsidRDefault="008E5BDC">
            <w:pPr>
              <w:pStyle w:val="In0"/>
              <w:shd w:val="clear" w:color="auto" w:fill="auto"/>
              <w:spacing w:line="223" w:lineRule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1244733-77-4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8732A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Pracovníci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6C7FC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Pokožka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2CB16" w14:textId="0904015B" w:rsidR="002A69D8" w:rsidRPr="00DB2B5D" w:rsidRDefault="008E5BDC">
            <w:pPr>
              <w:pStyle w:val="In0"/>
              <w:shd w:val="clear" w:color="auto" w:fill="auto"/>
              <w:spacing w:line="233" w:lineRule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Krátkodobá/akútna expozícia - systémové účinky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60234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F5E5A" w14:textId="7072CFCB" w:rsidR="002A69D8" w:rsidRPr="00DB2B5D" w:rsidRDefault="00AD3F23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 xml:space="preserve">8 mg/kg </w:t>
            </w:r>
            <w:proofErr w:type="spellStart"/>
            <w:r w:rsidRPr="00DB2B5D">
              <w:rPr>
                <w:lang w:bidi="sk-SK"/>
              </w:rPr>
              <w:t>p.c</w:t>
            </w:r>
            <w:proofErr w:type="spellEnd"/>
            <w:r w:rsidRPr="00DB2B5D">
              <w:rPr>
                <w:lang w:bidi="sk-SK"/>
              </w:rPr>
              <w:t>. /deň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C39E41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14:paraId="3EA1DECB" w14:textId="77777777" w:rsidTr="00EF592E">
        <w:trPr>
          <w:trHeight w:hRule="exact" w:val="480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F9C3E" w14:textId="29E24330" w:rsidR="002A69D8" w:rsidRPr="00DB2B5D" w:rsidRDefault="00AD3F23">
            <w:pPr>
              <w:pStyle w:val="In0"/>
              <w:shd w:val="clear" w:color="auto" w:fill="auto"/>
              <w:spacing w:line="230" w:lineRule="auto"/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DB2B5D">
              <w:rPr>
                <w:lang w:bidi="sk-SK"/>
              </w:rPr>
              <w:t>Oxychlorid</w:t>
            </w:r>
            <w:proofErr w:type="spellEnd"/>
            <w:r w:rsidRPr="00DB2B5D">
              <w:rPr>
                <w:lang w:bidi="sk-SK"/>
              </w:rPr>
              <w:t xml:space="preserve"> fosforečný, produkty reakcie s </w:t>
            </w:r>
            <w:proofErr w:type="spellStart"/>
            <w:r w:rsidRPr="00DB2B5D">
              <w:rPr>
                <w:lang w:bidi="sk-SK"/>
              </w:rPr>
              <w:t>propylénoxidom</w:t>
            </w:r>
            <w:proofErr w:type="spellEnd"/>
          </w:p>
          <w:p w14:paraId="4259AD85" w14:textId="77777777" w:rsidR="002A69D8" w:rsidRPr="00DB2B5D" w:rsidRDefault="008E5BDC">
            <w:pPr>
              <w:pStyle w:val="In0"/>
              <w:shd w:val="clear" w:color="auto" w:fill="auto"/>
              <w:spacing w:line="230" w:lineRule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1244733-77-4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2AD99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Pracovníci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A77BC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Pokožka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04721" w14:textId="1778BEC3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Dlhodobá expozícia - systémové účinky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5A30A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FA620" w14:textId="77777777" w:rsidR="00AD3F23" w:rsidRPr="00DB2B5D" w:rsidRDefault="008E5BDC">
            <w:pPr>
              <w:pStyle w:val="In0"/>
              <w:shd w:val="clear" w:color="auto" w:fill="auto"/>
              <w:spacing w:line="230" w:lineRule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 xml:space="preserve">2,08 mg/kg </w:t>
            </w:r>
            <w:proofErr w:type="spellStart"/>
            <w:r w:rsidRPr="00DB2B5D">
              <w:rPr>
                <w:lang w:bidi="sk-SK"/>
              </w:rPr>
              <w:t>p.c</w:t>
            </w:r>
            <w:proofErr w:type="spellEnd"/>
            <w:r w:rsidRPr="00DB2B5D">
              <w:rPr>
                <w:lang w:bidi="sk-SK"/>
              </w:rPr>
              <w:t xml:space="preserve">. </w:t>
            </w:r>
          </w:p>
          <w:p w14:paraId="79FC9F9B" w14:textId="6D501D44" w:rsidR="002A69D8" w:rsidRPr="00DB2B5D" w:rsidRDefault="00AD3F23">
            <w:pPr>
              <w:pStyle w:val="In0"/>
              <w:shd w:val="clear" w:color="auto" w:fill="auto"/>
              <w:spacing w:line="230" w:lineRule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/deň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83E981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14:paraId="2000AFBA" w14:textId="77777777" w:rsidTr="00EF592E">
        <w:trPr>
          <w:trHeight w:hRule="exact" w:val="480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CDEFF" w14:textId="54618382" w:rsidR="002A69D8" w:rsidRPr="00DB2B5D" w:rsidRDefault="00AD3F23">
            <w:pPr>
              <w:pStyle w:val="In0"/>
              <w:shd w:val="clear" w:color="auto" w:fill="auto"/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DB2B5D">
              <w:rPr>
                <w:lang w:bidi="sk-SK"/>
              </w:rPr>
              <w:t>Oxychlorid</w:t>
            </w:r>
            <w:proofErr w:type="spellEnd"/>
            <w:r w:rsidRPr="00DB2B5D">
              <w:rPr>
                <w:lang w:bidi="sk-SK"/>
              </w:rPr>
              <w:t xml:space="preserve"> fosforečný, produkty reakcie s </w:t>
            </w:r>
            <w:proofErr w:type="spellStart"/>
            <w:r w:rsidRPr="00DB2B5D">
              <w:rPr>
                <w:lang w:bidi="sk-SK"/>
              </w:rPr>
              <w:t>propylénoxidom</w:t>
            </w:r>
            <w:proofErr w:type="spellEnd"/>
          </w:p>
          <w:p w14:paraId="3433C0E4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1244733-77-4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BC604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Široká verejnosť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86377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Pokožka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CA82B" w14:textId="5143AAA3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Krátkodobá/akútna expozícia - systémové účinky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C4E98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FCFF1" w14:textId="2E8A1CA3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 xml:space="preserve">4 mg/kg </w:t>
            </w:r>
            <w:proofErr w:type="spellStart"/>
            <w:r w:rsidRPr="00DB2B5D">
              <w:rPr>
                <w:lang w:bidi="sk-SK"/>
              </w:rPr>
              <w:t>p.c</w:t>
            </w:r>
            <w:proofErr w:type="spellEnd"/>
            <w:r w:rsidRPr="00DB2B5D">
              <w:rPr>
                <w:lang w:bidi="sk-SK"/>
              </w:rPr>
              <w:t>. /deň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C94FA2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14:paraId="567265E7" w14:textId="77777777" w:rsidTr="00EF592E">
        <w:trPr>
          <w:trHeight w:hRule="exact" w:val="480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623D0C" w14:textId="126F02F2" w:rsidR="002A69D8" w:rsidRPr="00DB2B5D" w:rsidRDefault="00AD3F23">
            <w:pPr>
              <w:pStyle w:val="In0"/>
              <w:shd w:val="clear" w:color="auto" w:fill="auto"/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DB2B5D">
              <w:rPr>
                <w:lang w:bidi="sk-SK"/>
              </w:rPr>
              <w:t>Phosphorous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oxvchloride</w:t>
            </w:r>
            <w:proofErr w:type="spellEnd"/>
            <w:r w:rsidRPr="00DB2B5D">
              <w:rPr>
                <w:lang w:bidi="sk-SK"/>
              </w:rPr>
              <w:t xml:space="preserve">,, </w:t>
            </w:r>
            <w:proofErr w:type="spellStart"/>
            <w:r w:rsidRPr="00DB2B5D">
              <w:rPr>
                <w:lang w:bidi="sk-SK"/>
              </w:rPr>
              <w:t>reaction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products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with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propylene</w:t>
            </w:r>
            <w:proofErr w:type="spellEnd"/>
            <w:r w:rsidRPr="00DB2B5D">
              <w:rPr>
                <w:lang w:bidi="sk-SK"/>
              </w:rPr>
              <w:t xml:space="preserve"> oxide</w:t>
            </w:r>
          </w:p>
          <w:p w14:paraId="34CCE454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1244733-77-4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044BB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Široká verejnosť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98816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Vdychovanie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2678C7" w14:textId="18ED622F" w:rsidR="002A69D8" w:rsidRPr="00DB2B5D" w:rsidRDefault="008E5BDC">
            <w:pPr>
              <w:pStyle w:val="In0"/>
              <w:shd w:val="clear" w:color="auto" w:fill="auto"/>
              <w:spacing w:line="230" w:lineRule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Krátkodobá/akútna expozícia - systémové účinky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43A64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0EED6" w14:textId="00DDB2BB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11,2 mg/m3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875FC9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14:paraId="067547AD" w14:textId="77777777" w:rsidTr="00EF592E">
        <w:trPr>
          <w:trHeight w:hRule="exact" w:val="485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BC3E7C" w14:textId="3F12923D" w:rsidR="002A69D8" w:rsidRPr="00DB2B5D" w:rsidRDefault="00AD3F23">
            <w:pPr>
              <w:pStyle w:val="In0"/>
              <w:shd w:val="clear" w:color="auto" w:fill="auto"/>
              <w:spacing w:line="230" w:lineRule="auto"/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DB2B5D">
              <w:rPr>
                <w:lang w:bidi="sk-SK"/>
              </w:rPr>
              <w:t>Oxychlorid</w:t>
            </w:r>
            <w:proofErr w:type="spellEnd"/>
            <w:r w:rsidRPr="00DB2B5D">
              <w:rPr>
                <w:lang w:bidi="sk-SK"/>
              </w:rPr>
              <w:t xml:space="preserve"> fosforečný, produkty reakcie s </w:t>
            </w:r>
            <w:proofErr w:type="spellStart"/>
            <w:r w:rsidRPr="00DB2B5D">
              <w:rPr>
                <w:lang w:bidi="sk-SK"/>
              </w:rPr>
              <w:t>propylénoxidom</w:t>
            </w:r>
            <w:proofErr w:type="spellEnd"/>
          </w:p>
          <w:p w14:paraId="39B606A5" w14:textId="77777777" w:rsidR="002A69D8" w:rsidRPr="00DB2B5D" w:rsidRDefault="008E5BDC">
            <w:pPr>
              <w:pStyle w:val="In0"/>
              <w:shd w:val="clear" w:color="auto" w:fill="auto"/>
              <w:spacing w:line="230" w:lineRule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1244733-77-4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9BB7D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Široká verejnosť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A7231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Pokožka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CB9C17" w14:textId="43F6EDEB" w:rsidR="002A69D8" w:rsidRPr="00DB2B5D" w:rsidRDefault="008E5BDC">
            <w:pPr>
              <w:pStyle w:val="In0"/>
              <w:shd w:val="clear" w:color="auto" w:fill="auto"/>
              <w:spacing w:line="230" w:lineRule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Dlhodobá expozícia - systémové účinky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FF379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145E9" w14:textId="77777777" w:rsidR="00AD3F23" w:rsidRPr="00DB2B5D" w:rsidRDefault="008E5BDC">
            <w:pPr>
              <w:pStyle w:val="In0"/>
              <w:shd w:val="clear" w:color="auto" w:fill="auto"/>
              <w:spacing w:line="230" w:lineRule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 xml:space="preserve">1,04 mg/kg </w:t>
            </w:r>
            <w:proofErr w:type="spellStart"/>
            <w:r w:rsidRPr="00DB2B5D">
              <w:rPr>
                <w:lang w:bidi="sk-SK"/>
              </w:rPr>
              <w:t>p.c</w:t>
            </w:r>
            <w:proofErr w:type="spellEnd"/>
            <w:r w:rsidRPr="00DB2B5D">
              <w:rPr>
                <w:lang w:bidi="sk-SK"/>
              </w:rPr>
              <w:t xml:space="preserve">. </w:t>
            </w:r>
          </w:p>
          <w:p w14:paraId="069C4FFD" w14:textId="2FFE1325" w:rsidR="002A69D8" w:rsidRPr="00DB2B5D" w:rsidRDefault="00AD3F23">
            <w:pPr>
              <w:pStyle w:val="In0"/>
              <w:shd w:val="clear" w:color="auto" w:fill="auto"/>
              <w:spacing w:line="230" w:lineRule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/deň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B54719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14:paraId="05846FE3" w14:textId="77777777" w:rsidTr="00EF592E">
        <w:trPr>
          <w:trHeight w:hRule="exact" w:val="490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B7729" w14:textId="5CE95305" w:rsidR="002A69D8" w:rsidRPr="00DB2B5D" w:rsidRDefault="00AD3F23">
            <w:pPr>
              <w:pStyle w:val="In0"/>
              <w:shd w:val="clear" w:color="auto" w:fill="auto"/>
              <w:spacing w:line="223" w:lineRule="auto"/>
              <w:jc w:val="both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Phosphorous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oxvchloride</w:t>
            </w:r>
            <w:proofErr w:type="spellEnd"/>
            <w:r w:rsidRPr="00DB2B5D">
              <w:rPr>
                <w:lang w:bidi="sk-SK"/>
              </w:rPr>
              <w:t xml:space="preserve">, </w:t>
            </w:r>
            <w:proofErr w:type="spellStart"/>
            <w:r w:rsidRPr="00DB2B5D">
              <w:rPr>
                <w:lang w:bidi="sk-SK"/>
              </w:rPr>
              <w:t>réaction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products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witli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propylene</w:t>
            </w:r>
            <w:proofErr w:type="spellEnd"/>
            <w:r w:rsidRPr="00DB2B5D">
              <w:rPr>
                <w:lang w:bidi="sk-SK"/>
              </w:rPr>
              <w:t xml:space="preserve"> oxide</w:t>
            </w:r>
          </w:p>
          <w:p w14:paraId="56274C64" w14:textId="77777777" w:rsidR="002A69D8" w:rsidRPr="00DB2B5D" w:rsidRDefault="008E5BDC">
            <w:pPr>
              <w:pStyle w:val="In0"/>
              <w:shd w:val="clear" w:color="auto" w:fill="auto"/>
              <w:spacing w:line="223" w:lineRule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1244733-77-4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A72C4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Široká verejnosť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1AC41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Vdychovanie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3A3EC3" w14:textId="0F45DA0A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Dlhodobá expozícia - systémové účinky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69023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46BA0" w14:textId="2C9847E5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1,46 mg/m3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B1BBF4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14:paraId="2E1FEB59" w14:textId="77777777" w:rsidTr="00EF592E">
        <w:trPr>
          <w:trHeight w:hRule="exact" w:val="485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50EB0" w14:textId="1684FBDC" w:rsidR="002A69D8" w:rsidRPr="00DB2B5D" w:rsidRDefault="00AD3F23">
            <w:pPr>
              <w:pStyle w:val="In0"/>
              <w:shd w:val="clear" w:color="auto" w:fill="auto"/>
              <w:spacing w:line="230" w:lineRule="auto"/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DB2B5D">
              <w:rPr>
                <w:lang w:bidi="sk-SK"/>
              </w:rPr>
              <w:t>Oxychlorid</w:t>
            </w:r>
            <w:proofErr w:type="spellEnd"/>
            <w:r w:rsidRPr="00DB2B5D">
              <w:rPr>
                <w:lang w:bidi="sk-SK"/>
              </w:rPr>
              <w:t xml:space="preserve"> fosforečný, produkty reakcie s </w:t>
            </w:r>
            <w:proofErr w:type="spellStart"/>
            <w:r w:rsidRPr="00DB2B5D">
              <w:rPr>
                <w:lang w:bidi="sk-SK"/>
              </w:rPr>
              <w:t>propylénoxidom</w:t>
            </w:r>
            <w:proofErr w:type="spellEnd"/>
          </w:p>
          <w:p w14:paraId="56D14AC1" w14:textId="77777777" w:rsidR="002A69D8" w:rsidRPr="00DB2B5D" w:rsidRDefault="008E5BDC">
            <w:pPr>
              <w:pStyle w:val="In0"/>
              <w:shd w:val="clear" w:color="auto" w:fill="auto"/>
              <w:spacing w:line="230" w:lineRule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1244733-77-4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DBFA1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Široká verejnosť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D6473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orálne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344E7" w14:textId="402D3EFD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Dlhodobá expozícia - systémové účinky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72372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3AF47" w14:textId="77777777" w:rsidR="00AD3F23" w:rsidRPr="00DB2B5D" w:rsidRDefault="008E5BDC">
            <w:pPr>
              <w:pStyle w:val="In0"/>
              <w:shd w:val="clear" w:color="auto" w:fill="auto"/>
              <w:spacing w:line="230" w:lineRule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 xml:space="preserve">0,52 mg/kg </w:t>
            </w:r>
            <w:proofErr w:type="spellStart"/>
            <w:r w:rsidRPr="00DB2B5D">
              <w:rPr>
                <w:lang w:bidi="sk-SK"/>
              </w:rPr>
              <w:t>p.c</w:t>
            </w:r>
            <w:proofErr w:type="spellEnd"/>
            <w:r w:rsidRPr="00DB2B5D">
              <w:rPr>
                <w:lang w:bidi="sk-SK"/>
              </w:rPr>
              <w:t xml:space="preserve">. </w:t>
            </w:r>
          </w:p>
          <w:p w14:paraId="41377181" w14:textId="5E43B3C0" w:rsidR="002A69D8" w:rsidRPr="00DB2B5D" w:rsidRDefault="00AD3F23">
            <w:pPr>
              <w:pStyle w:val="In0"/>
              <w:shd w:val="clear" w:color="auto" w:fill="auto"/>
              <w:spacing w:line="230" w:lineRule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/deň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0A3856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14:paraId="6EBF4D66" w14:textId="77777777" w:rsidTr="00EF592E">
        <w:trPr>
          <w:trHeight w:hRule="exact" w:val="480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48057" w14:textId="17DC230F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dimetylén</w:t>
            </w:r>
            <w:proofErr w:type="spellEnd"/>
            <w:r w:rsidRPr="00DB2B5D">
              <w:rPr>
                <w:lang w:bidi="sk-SK"/>
              </w:rPr>
              <w:t xml:space="preserve"> oxid</w:t>
            </w:r>
          </w:p>
          <w:p w14:paraId="710C3643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115-10-6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A8C11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Pracovníci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C5F62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Vdychovanie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43281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Dlhodobá expozícia - systémové účinky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25B07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ADF0E" w14:textId="671C63F1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1894 mg/m3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1BE8CF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14:paraId="3D48A1D1" w14:textId="77777777" w:rsidTr="00EF592E">
        <w:trPr>
          <w:trHeight w:hRule="exact" w:val="490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093A17" w14:textId="090B567F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dimetylén</w:t>
            </w:r>
            <w:proofErr w:type="spellEnd"/>
            <w:r w:rsidRPr="00DB2B5D">
              <w:rPr>
                <w:lang w:bidi="sk-SK"/>
              </w:rPr>
              <w:t xml:space="preserve"> oxid</w:t>
            </w:r>
          </w:p>
          <w:p w14:paraId="49065DE5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115-10-6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4CF65B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Široká verejnosť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3C491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Vdychovanie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E8E1C4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Dlhodobá expozícia - systémové účinky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29F60B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D0D5AB" w14:textId="349F530C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471 mg/m3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1DA82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</w:tbl>
    <w:p w14:paraId="26749AAE" w14:textId="77777777" w:rsidR="002A69D8" w:rsidRDefault="008E5BDC">
      <w:pPr>
        <w:spacing w:line="1" w:lineRule="exact"/>
        <w:rPr>
          <w:sz w:val="2"/>
          <w:szCs w:val="2"/>
        </w:rPr>
      </w:pPr>
      <w:r>
        <w:rPr>
          <w:lang w:bidi="sk-SK"/>
        </w:rPr>
        <w:br w:type="page"/>
      </w:r>
    </w:p>
    <w:p w14:paraId="625ED130" w14:textId="77777777" w:rsidR="002A69D8" w:rsidRDefault="008E5BDC">
      <w:pPr>
        <w:pStyle w:val="Zhlavie40"/>
        <w:keepNext/>
        <w:keepLines/>
        <w:shd w:val="clear" w:color="auto" w:fill="auto"/>
      </w:pPr>
      <w:bookmarkStart w:id="44" w:name="bookmark43"/>
      <w:r>
        <w:rPr>
          <w:lang w:bidi="sk-SK"/>
        </w:rPr>
        <w:lastRenderedPageBreak/>
        <w:t>Index biologickej expozície:</w:t>
      </w:r>
      <w:bookmarkEnd w:id="44"/>
    </w:p>
    <w:p w14:paraId="6A8BFF51" w14:textId="77777777" w:rsidR="002A69D8" w:rsidRDefault="008E5BDC">
      <w:pPr>
        <w:pStyle w:val="Zkladntext1"/>
        <w:shd w:val="clear" w:color="auto" w:fill="auto"/>
        <w:spacing w:after="200"/>
        <w:ind w:left="3560" w:hanging="2840"/>
      </w:pPr>
      <w:r>
        <w:rPr>
          <w:lang w:bidi="sk-SK"/>
        </w:rPr>
        <w:t>žiadny</w:t>
      </w:r>
    </w:p>
    <w:p w14:paraId="17CEC150" w14:textId="77777777" w:rsidR="002A69D8" w:rsidRDefault="008E5BDC">
      <w:pPr>
        <w:pStyle w:val="Zhlavie40"/>
        <w:keepNext/>
        <w:keepLines/>
        <w:numPr>
          <w:ilvl w:val="0"/>
          <w:numId w:val="8"/>
        </w:numPr>
        <w:shd w:val="clear" w:color="auto" w:fill="auto"/>
        <w:tabs>
          <w:tab w:val="left" w:pos="474"/>
        </w:tabs>
        <w:spacing w:after="200"/>
      </w:pPr>
      <w:bookmarkStart w:id="45" w:name="bookmark44"/>
      <w:r>
        <w:rPr>
          <w:lang w:bidi="sk-SK"/>
        </w:rPr>
        <w:t>Kontroly expozície:</w:t>
      </w:r>
      <w:bookmarkEnd w:id="45"/>
    </w:p>
    <w:p w14:paraId="71DAC957" w14:textId="77777777" w:rsidR="002A69D8" w:rsidRDefault="008E5BDC">
      <w:pPr>
        <w:pStyle w:val="Zkladntext1"/>
        <w:shd w:val="clear" w:color="auto" w:fill="auto"/>
      </w:pPr>
      <w:r>
        <w:rPr>
          <w:lang w:bidi="sk-SK"/>
        </w:rPr>
        <w:t>Ochrana dýchacích ciest:</w:t>
      </w:r>
    </w:p>
    <w:p w14:paraId="64E60236" w14:textId="77777777" w:rsidR="00097209" w:rsidRPr="00097209" w:rsidRDefault="008E5BDC" w:rsidP="00097209">
      <w:pPr>
        <w:pStyle w:val="Bezriadkovania"/>
        <w:ind w:left="708"/>
        <w:rPr>
          <w:rFonts w:cs="Times New Roman"/>
          <w:sz w:val="17"/>
          <w:szCs w:val="17"/>
        </w:rPr>
      </w:pPr>
      <w:r w:rsidRPr="00097209">
        <w:rPr>
          <w:sz w:val="17"/>
          <w:szCs w:val="17"/>
          <w:lang w:bidi="sk-SK"/>
        </w:rPr>
        <w:t xml:space="preserve">Výrobok sa smie používať iba pri intenzívnom vetraní pracoviska. Ak </w:t>
      </w:r>
    </w:p>
    <w:p w14:paraId="14C50B57" w14:textId="77777777" w:rsidR="00097209" w:rsidRPr="00097209" w:rsidRDefault="008E5BDC" w:rsidP="00097209">
      <w:pPr>
        <w:pStyle w:val="Bezriadkovania"/>
        <w:ind w:left="708"/>
        <w:rPr>
          <w:rFonts w:cs="Times New Roman"/>
          <w:sz w:val="17"/>
          <w:szCs w:val="17"/>
        </w:rPr>
      </w:pPr>
      <w:r w:rsidRPr="00097209">
        <w:rPr>
          <w:sz w:val="17"/>
          <w:szCs w:val="17"/>
          <w:lang w:bidi="sk-SK"/>
        </w:rPr>
        <w:t xml:space="preserve">intenzívna ventilácia a vetranie nie sú možné, noste ochrannú dýchaciu masku nezávislú od vzduchu </w:t>
      </w:r>
    </w:p>
    <w:p w14:paraId="716B000B" w14:textId="66EFB379" w:rsidR="002A69D8" w:rsidRPr="00097209" w:rsidRDefault="008E5BDC" w:rsidP="00097209">
      <w:pPr>
        <w:pStyle w:val="Bezriadkovania"/>
        <w:ind w:left="708"/>
        <w:rPr>
          <w:rFonts w:cs="Times New Roman"/>
          <w:sz w:val="17"/>
          <w:szCs w:val="17"/>
        </w:rPr>
      </w:pPr>
      <w:r w:rsidRPr="00097209">
        <w:rPr>
          <w:sz w:val="17"/>
          <w:szCs w:val="17"/>
          <w:lang w:bidi="sk-SK"/>
        </w:rPr>
        <w:t>okolitého prostredia.</w:t>
      </w:r>
    </w:p>
    <w:p w14:paraId="30EDA680" w14:textId="77777777" w:rsidR="002A69D8" w:rsidRDefault="008E5BDC">
      <w:pPr>
        <w:pStyle w:val="Zkladntext1"/>
        <w:shd w:val="clear" w:color="auto" w:fill="auto"/>
      </w:pPr>
      <w:r>
        <w:rPr>
          <w:lang w:bidi="sk-SK"/>
        </w:rPr>
        <w:t>Ochrana rúk:</w:t>
      </w:r>
    </w:p>
    <w:p w14:paraId="281943C2" w14:textId="77777777" w:rsidR="002A69D8" w:rsidRDefault="008E5BDC">
      <w:pPr>
        <w:pStyle w:val="Zkladntext1"/>
        <w:shd w:val="clear" w:color="auto" w:fill="auto"/>
        <w:spacing w:after="200"/>
        <w:ind w:left="3560" w:hanging="2840"/>
      </w:pPr>
      <w:r>
        <w:rPr>
          <w:lang w:bidi="sk-SK"/>
        </w:rPr>
        <w:t>Používajte priložené rukavice. Penetračný čas &lt;5 minút.</w:t>
      </w:r>
    </w:p>
    <w:p w14:paraId="6C493959" w14:textId="77777777" w:rsidR="002A69D8" w:rsidRDefault="008E5BDC">
      <w:pPr>
        <w:pStyle w:val="Zkladntext1"/>
        <w:shd w:val="clear" w:color="auto" w:fill="auto"/>
      </w:pPr>
      <w:r>
        <w:rPr>
          <w:lang w:bidi="sk-SK"/>
        </w:rPr>
        <w:t>Ochrana očí:</w:t>
      </w:r>
    </w:p>
    <w:p w14:paraId="5029FD4C" w14:textId="77777777" w:rsidR="002A69D8" w:rsidRDefault="008E5BDC">
      <w:pPr>
        <w:pStyle w:val="Zkladntext1"/>
        <w:shd w:val="clear" w:color="auto" w:fill="auto"/>
        <w:ind w:left="3560" w:hanging="2840"/>
      </w:pPr>
      <w:r>
        <w:rPr>
          <w:lang w:bidi="sk-SK"/>
        </w:rPr>
        <w:t>Vodotesné ochranné okuliare.</w:t>
      </w:r>
    </w:p>
    <w:p w14:paraId="75E73116" w14:textId="77777777" w:rsidR="002A69D8" w:rsidRDefault="008E5BDC">
      <w:pPr>
        <w:pStyle w:val="Zkladntext1"/>
        <w:shd w:val="clear" w:color="auto" w:fill="auto"/>
        <w:spacing w:after="200"/>
        <w:ind w:left="3560" w:hanging="2840"/>
      </w:pPr>
      <w:r>
        <w:rPr>
          <w:lang w:bidi="sk-SK"/>
        </w:rPr>
        <w:t>Prostriedky na ochranu očí musia byť v súlade s normou EN166.</w:t>
      </w:r>
    </w:p>
    <w:p w14:paraId="41530916" w14:textId="77777777" w:rsidR="002A69D8" w:rsidRDefault="008E5BDC">
      <w:pPr>
        <w:pStyle w:val="Zkladntext1"/>
        <w:shd w:val="clear" w:color="auto" w:fill="auto"/>
      </w:pPr>
      <w:r>
        <w:rPr>
          <w:lang w:bidi="sk-SK"/>
        </w:rPr>
        <w:t>Ochrana tela:</w:t>
      </w:r>
    </w:p>
    <w:p w14:paraId="299060A5" w14:textId="77777777" w:rsidR="002A69D8" w:rsidRDefault="008E5BDC">
      <w:pPr>
        <w:pStyle w:val="Zkladntext1"/>
        <w:shd w:val="clear" w:color="auto" w:fill="auto"/>
        <w:ind w:left="3560" w:hanging="2840"/>
      </w:pPr>
      <w:r>
        <w:rPr>
          <w:lang w:bidi="sk-SK"/>
        </w:rPr>
        <w:t>Vhodný ochranný odev</w:t>
      </w:r>
    </w:p>
    <w:p w14:paraId="18927FA6" w14:textId="77777777" w:rsidR="00097209" w:rsidRPr="00097209" w:rsidRDefault="008E5BDC" w:rsidP="00097209">
      <w:pPr>
        <w:pStyle w:val="Bezriadkovania"/>
        <w:ind w:left="708"/>
        <w:rPr>
          <w:rFonts w:cs="Times New Roman"/>
          <w:sz w:val="17"/>
          <w:szCs w:val="17"/>
        </w:rPr>
      </w:pPr>
      <w:r w:rsidRPr="00097209">
        <w:rPr>
          <w:sz w:val="17"/>
          <w:szCs w:val="17"/>
          <w:lang w:bidi="sk-SK"/>
        </w:rPr>
        <w:t xml:space="preserve">Ochranný odev musí byť v súlade s normou EN14605 v prípade postriekania tekutinou a s normou </w:t>
      </w:r>
    </w:p>
    <w:p w14:paraId="22D850A4" w14:textId="35FF2746" w:rsidR="002A69D8" w:rsidRDefault="008E5BDC" w:rsidP="00097209">
      <w:pPr>
        <w:pStyle w:val="Bezriadkovania"/>
        <w:ind w:left="708"/>
      </w:pPr>
      <w:r w:rsidRPr="00097209">
        <w:rPr>
          <w:sz w:val="17"/>
          <w:szCs w:val="17"/>
          <w:lang w:bidi="sk-SK"/>
        </w:rPr>
        <w:t>EN13982 v prípade vystavenia prachu</w:t>
      </w:r>
      <w:r>
        <w:rPr>
          <w:lang w:bidi="sk-SK"/>
        </w:rPr>
        <w:t>.</w:t>
      </w:r>
    </w:p>
    <w:p w14:paraId="5F9A6DFB" w14:textId="77777777" w:rsidR="002A69D8" w:rsidRDefault="008E5BDC">
      <w:pPr>
        <w:pStyle w:val="Zhlavie40"/>
        <w:keepNext/>
        <w:keepLines/>
        <w:shd w:val="clear" w:color="auto" w:fill="auto"/>
      </w:pPr>
      <w:bookmarkStart w:id="46" w:name="bookmark45"/>
      <w:r>
        <w:rPr>
          <w:lang w:bidi="sk-SK"/>
        </w:rPr>
        <w:t>Odporúčané ochranné pomôcky pre zamestnancov:</w:t>
      </w:r>
      <w:bookmarkEnd w:id="46"/>
    </w:p>
    <w:p w14:paraId="427A1E2F" w14:textId="77777777" w:rsidR="002A69D8" w:rsidRDefault="008E5BDC">
      <w:pPr>
        <w:pStyle w:val="Zkladntext1"/>
        <w:shd w:val="clear" w:color="auto" w:fill="auto"/>
        <w:ind w:left="3560" w:hanging="2840"/>
      </w:pPr>
      <w:r>
        <w:rPr>
          <w:lang w:bidi="sk-SK"/>
        </w:rPr>
        <w:t>Používajte iba osobné ochranné prostriedky s označením CE podľa smernice 89/686/EHS.</w:t>
      </w:r>
    </w:p>
    <w:p w14:paraId="50627EF8" w14:textId="77777777" w:rsidR="00097209" w:rsidRPr="00097209" w:rsidRDefault="008E5BDC" w:rsidP="00097209">
      <w:pPr>
        <w:pStyle w:val="Bezriadkovania"/>
        <w:ind w:left="708"/>
        <w:rPr>
          <w:rFonts w:cs="Times New Roman"/>
          <w:sz w:val="17"/>
          <w:szCs w:val="17"/>
        </w:rPr>
      </w:pPr>
      <w:r w:rsidRPr="00097209">
        <w:rPr>
          <w:sz w:val="17"/>
          <w:szCs w:val="17"/>
          <w:lang w:bidi="sk-SK"/>
        </w:rPr>
        <w:t xml:space="preserve">Informácie o osobných ochranných pomôckach slúžia iba na informačné účely. Pred </w:t>
      </w:r>
    </w:p>
    <w:p w14:paraId="409B8247" w14:textId="77777777" w:rsidR="00097209" w:rsidRPr="00097209" w:rsidRDefault="008E5BDC" w:rsidP="00097209">
      <w:pPr>
        <w:pStyle w:val="Bezriadkovania"/>
        <w:ind w:left="708"/>
        <w:rPr>
          <w:rFonts w:cs="Times New Roman"/>
          <w:sz w:val="17"/>
          <w:szCs w:val="17"/>
        </w:rPr>
      </w:pPr>
      <w:r w:rsidRPr="00097209">
        <w:rPr>
          <w:sz w:val="17"/>
          <w:szCs w:val="17"/>
          <w:lang w:bidi="sk-SK"/>
        </w:rPr>
        <w:t xml:space="preserve">použitím tohto výrobku je potrebné vykonať úplné posúdenie rizika na stanovenie vhodných osobných ochranných prostriedkov, </w:t>
      </w:r>
    </w:p>
    <w:p w14:paraId="75DB98B2" w14:textId="77777777" w:rsidR="00097209" w:rsidRPr="00097209" w:rsidRDefault="008E5BDC" w:rsidP="00097209">
      <w:pPr>
        <w:pStyle w:val="Bezriadkovania"/>
        <w:ind w:left="708"/>
        <w:rPr>
          <w:rFonts w:cs="Times New Roman"/>
          <w:sz w:val="17"/>
          <w:szCs w:val="17"/>
        </w:rPr>
      </w:pPr>
      <w:r w:rsidRPr="00097209">
        <w:rPr>
          <w:sz w:val="17"/>
          <w:szCs w:val="17"/>
          <w:lang w:bidi="sk-SK"/>
        </w:rPr>
        <w:t xml:space="preserve">ktoré spĺňajú miestne požiadavky. Osobné ochranné prostriedky musia </w:t>
      </w:r>
    </w:p>
    <w:p w14:paraId="61E4CF68" w14:textId="350B6386" w:rsidR="002A69D8" w:rsidRDefault="008E5BDC" w:rsidP="00097209">
      <w:pPr>
        <w:pStyle w:val="Bezriadkovania"/>
        <w:ind w:left="708"/>
        <w:rPr>
          <w:rFonts w:cs="Times New Roman"/>
          <w:sz w:val="17"/>
          <w:szCs w:val="17"/>
        </w:rPr>
      </w:pPr>
      <w:r w:rsidRPr="00097209">
        <w:rPr>
          <w:sz w:val="17"/>
          <w:szCs w:val="17"/>
          <w:lang w:bidi="sk-SK"/>
        </w:rPr>
        <w:t>spĺňať príslušné normy EN.</w:t>
      </w:r>
    </w:p>
    <w:p w14:paraId="10F5E440" w14:textId="77777777" w:rsidR="00097209" w:rsidRPr="00097209" w:rsidRDefault="00097209" w:rsidP="00097209">
      <w:pPr>
        <w:pStyle w:val="Bezriadkovania"/>
        <w:ind w:left="708"/>
        <w:rPr>
          <w:rFonts w:cs="Times New Roman"/>
          <w:sz w:val="17"/>
          <w:szCs w:val="17"/>
        </w:rPr>
      </w:pPr>
    </w:p>
    <w:p w14:paraId="21F5BCEC" w14:textId="77777777" w:rsidR="002A69D8" w:rsidRDefault="008E5BDC">
      <w:pPr>
        <w:pStyle w:val="Zhlavie20"/>
        <w:keepNext/>
        <w:keepLines/>
        <w:numPr>
          <w:ilvl w:val="0"/>
          <w:numId w:val="1"/>
        </w:numPr>
        <w:shd w:val="clear" w:color="auto" w:fill="auto"/>
        <w:tabs>
          <w:tab w:val="left" w:pos="3668"/>
        </w:tabs>
        <w:spacing w:after="200"/>
      </w:pPr>
      <w:bookmarkStart w:id="47" w:name="bookmark46"/>
      <w:r>
        <w:rPr>
          <w:lang w:bidi="sk-SK"/>
        </w:rPr>
        <w:t>Fyzikálne a chemické vlastnosti</w:t>
      </w:r>
      <w:bookmarkEnd w:id="47"/>
    </w:p>
    <w:p w14:paraId="6B5D720A" w14:textId="77777777" w:rsidR="002A69D8" w:rsidRDefault="008E5BDC">
      <w:pPr>
        <w:pStyle w:val="Zhlavie40"/>
        <w:keepNext/>
        <w:keepLines/>
        <w:numPr>
          <w:ilvl w:val="0"/>
          <w:numId w:val="9"/>
        </w:numPr>
        <w:shd w:val="clear" w:color="auto" w:fill="auto"/>
        <w:tabs>
          <w:tab w:val="left" w:pos="1194"/>
        </w:tabs>
        <w:spacing w:after="200"/>
        <w:ind w:left="3560" w:hanging="2840"/>
      </w:pPr>
      <w:bookmarkStart w:id="48" w:name="bookmark47"/>
      <w:r>
        <w:rPr>
          <w:lang w:bidi="sk-SK"/>
        </w:rPr>
        <w:t>Informácie o základných fyzikálnych a chemických vlastnostiach</w:t>
      </w:r>
      <w:bookmarkEnd w:id="48"/>
    </w:p>
    <w:p w14:paraId="1E0E3B25" w14:textId="36A67AE8" w:rsidR="00097209" w:rsidRPr="00983D89" w:rsidRDefault="00097209" w:rsidP="00097209">
      <w:pPr>
        <w:widowControl/>
        <w:autoSpaceDE w:val="0"/>
        <w:autoSpaceDN w:val="0"/>
        <w:adjustRightInd w:val="0"/>
        <w:ind w:left="708"/>
        <w:rPr>
          <w:rFonts w:ascii="Times New Roman" w:hAnsi="Times New Roman" w:cs="Times New Roman"/>
          <w:color w:val="auto"/>
          <w:sz w:val="17"/>
          <w:szCs w:val="17"/>
          <w:lang w:bidi="ar-SA"/>
        </w:rPr>
      </w:pPr>
      <w:bookmarkStart w:id="49" w:name="_Hlk19183932"/>
      <w:bookmarkStart w:id="50" w:name="bookmark48"/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 xml:space="preserve">Vzhľad </w:t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  <w:t>Nádoba pod tlakom</w:t>
      </w:r>
    </w:p>
    <w:p w14:paraId="22FFB291" w14:textId="77777777" w:rsidR="00097209" w:rsidRPr="00983D89" w:rsidRDefault="00097209" w:rsidP="00097209">
      <w:pPr>
        <w:widowControl/>
        <w:autoSpaceDE w:val="0"/>
        <w:autoSpaceDN w:val="0"/>
        <w:adjustRightInd w:val="0"/>
        <w:ind w:left="3540"/>
        <w:rPr>
          <w:rFonts w:ascii="Times New Roman" w:hAnsi="Times New Roman" w:cs="Times New Roman"/>
          <w:color w:val="auto"/>
          <w:sz w:val="17"/>
          <w:szCs w:val="17"/>
          <w:lang w:bidi="ar-SA"/>
        </w:rPr>
      </w:pP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>aerosól</w:t>
      </w:r>
    </w:p>
    <w:p w14:paraId="46721A06" w14:textId="77777777" w:rsidR="00097209" w:rsidRPr="00983D89" w:rsidRDefault="00097209" w:rsidP="00097209">
      <w:pPr>
        <w:widowControl/>
        <w:autoSpaceDE w:val="0"/>
        <w:autoSpaceDN w:val="0"/>
        <w:adjustRightInd w:val="0"/>
        <w:ind w:left="2832" w:firstLine="708"/>
        <w:rPr>
          <w:rFonts w:ascii="Times New Roman" w:hAnsi="Times New Roman" w:cs="Times New Roman"/>
          <w:color w:val="auto"/>
          <w:sz w:val="17"/>
          <w:szCs w:val="17"/>
          <w:lang w:bidi="ar-SA"/>
        </w:rPr>
      </w:pP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>hnedastý</w:t>
      </w:r>
    </w:p>
    <w:p w14:paraId="225D3E9C" w14:textId="0C080A41" w:rsidR="00097209" w:rsidRPr="00983D89" w:rsidRDefault="00097209" w:rsidP="00097209">
      <w:pPr>
        <w:widowControl/>
        <w:autoSpaceDE w:val="0"/>
        <w:autoSpaceDN w:val="0"/>
        <w:adjustRightInd w:val="0"/>
        <w:ind w:left="708"/>
        <w:rPr>
          <w:rFonts w:ascii="Times New Roman" w:hAnsi="Times New Roman" w:cs="Times New Roman"/>
          <w:color w:val="auto"/>
          <w:sz w:val="17"/>
          <w:szCs w:val="17"/>
          <w:lang w:bidi="ar-SA"/>
        </w:rPr>
      </w:pP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 xml:space="preserve">Zápach </w:t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  <w:t>éterický</w:t>
      </w:r>
    </w:p>
    <w:p w14:paraId="6E37A5C2" w14:textId="013EFD07" w:rsidR="00097209" w:rsidRPr="00983D89" w:rsidRDefault="00097209" w:rsidP="00097209">
      <w:pPr>
        <w:widowControl/>
        <w:autoSpaceDE w:val="0"/>
        <w:autoSpaceDN w:val="0"/>
        <w:adjustRightInd w:val="0"/>
        <w:ind w:left="708"/>
        <w:rPr>
          <w:rFonts w:ascii="Times New Roman" w:hAnsi="Times New Roman" w:cs="Times New Roman"/>
          <w:color w:val="auto"/>
          <w:sz w:val="17"/>
          <w:szCs w:val="17"/>
          <w:lang w:bidi="ar-SA"/>
        </w:rPr>
      </w:pP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>Prahová hodnota zápachu</w:t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  <w:t>Žiadne údaje/neuplatňuje sa.</w:t>
      </w:r>
    </w:p>
    <w:p w14:paraId="4B62019B" w14:textId="77777777" w:rsidR="00097209" w:rsidRPr="00983D89" w:rsidRDefault="00097209" w:rsidP="00097209">
      <w:pPr>
        <w:widowControl/>
        <w:autoSpaceDE w:val="0"/>
        <w:autoSpaceDN w:val="0"/>
        <w:adjustRightInd w:val="0"/>
        <w:ind w:left="708"/>
        <w:rPr>
          <w:rFonts w:ascii="Times New Roman" w:hAnsi="Times New Roman" w:cs="Times New Roman"/>
          <w:color w:val="auto"/>
          <w:sz w:val="17"/>
          <w:szCs w:val="17"/>
          <w:lang w:bidi="ar-SA"/>
        </w:rPr>
      </w:pPr>
    </w:p>
    <w:p w14:paraId="67DF016E" w14:textId="2CBC69AE" w:rsidR="00097209" w:rsidRPr="00983D89" w:rsidRDefault="00097209" w:rsidP="00097209">
      <w:pPr>
        <w:widowControl/>
        <w:autoSpaceDE w:val="0"/>
        <w:autoSpaceDN w:val="0"/>
        <w:adjustRightInd w:val="0"/>
        <w:ind w:left="708"/>
        <w:rPr>
          <w:rFonts w:ascii="Times New Roman" w:hAnsi="Times New Roman" w:cs="Times New Roman"/>
          <w:color w:val="auto"/>
          <w:sz w:val="17"/>
          <w:szCs w:val="17"/>
          <w:lang w:bidi="ar-SA"/>
        </w:rPr>
      </w:pP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 xml:space="preserve">pH </w:t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  <w:t>Žiadne údaje/neuplatňuje sa.</w:t>
      </w:r>
    </w:p>
    <w:p w14:paraId="7146BFD6" w14:textId="1EDDAD90" w:rsidR="00097209" w:rsidRPr="00983D89" w:rsidRDefault="00097209" w:rsidP="00097209">
      <w:pPr>
        <w:widowControl/>
        <w:autoSpaceDE w:val="0"/>
        <w:autoSpaceDN w:val="0"/>
        <w:adjustRightInd w:val="0"/>
        <w:ind w:left="708"/>
        <w:rPr>
          <w:rFonts w:ascii="Times New Roman" w:hAnsi="Times New Roman" w:cs="Times New Roman"/>
          <w:color w:val="auto"/>
          <w:sz w:val="17"/>
          <w:szCs w:val="17"/>
          <w:lang w:bidi="ar-SA"/>
        </w:rPr>
      </w:pP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 xml:space="preserve">Počiatočný bod varu </w:t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  <w:t>-42 °C (-43,6 °F)</w:t>
      </w:r>
    </w:p>
    <w:p w14:paraId="423A5DA4" w14:textId="62BE1E59" w:rsidR="00097209" w:rsidRPr="00983D89" w:rsidRDefault="00097209" w:rsidP="00097209">
      <w:pPr>
        <w:widowControl/>
        <w:autoSpaceDE w:val="0"/>
        <w:autoSpaceDN w:val="0"/>
        <w:adjustRightInd w:val="0"/>
        <w:ind w:left="708"/>
        <w:rPr>
          <w:rFonts w:ascii="Times New Roman" w:hAnsi="Times New Roman" w:cs="Times New Roman"/>
          <w:color w:val="auto"/>
          <w:sz w:val="17"/>
          <w:szCs w:val="17"/>
          <w:lang w:bidi="ar-SA"/>
        </w:rPr>
      </w:pP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 xml:space="preserve">Bod vzplanutia </w:t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  <w:t>-104 °C (-155,2 °F)</w:t>
      </w:r>
    </w:p>
    <w:p w14:paraId="542741CE" w14:textId="35A7CF10" w:rsidR="00097209" w:rsidRPr="00983D89" w:rsidRDefault="00097209" w:rsidP="00097209">
      <w:pPr>
        <w:widowControl/>
        <w:autoSpaceDE w:val="0"/>
        <w:autoSpaceDN w:val="0"/>
        <w:adjustRightInd w:val="0"/>
        <w:ind w:left="708"/>
        <w:rPr>
          <w:rFonts w:ascii="Times New Roman" w:hAnsi="Times New Roman" w:cs="Times New Roman"/>
          <w:color w:val="auto"/>
          <w:sz w:val="17"/>
          <w:szCs w:val="17"/>
          <w:lang w:bidi="ar-SA"/>
        </w:rPr>
      </w:pP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 xml:space="preserve">Teplota rozkladu </w:t>
      </w:r>
      <w:r w:rsid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  <w:t>Žiadne údaje/neuplatňuje sa.</w:t>
      </w:r>
    </w:p>
    <w:p w14:paraId="011464E4" w14:textId="01BF670B" w:rsidR="00097209" w:rsidRPr="00983D89" w:rsidRDefault="00097209" w:rsidP="00097209">
      <w:pPr>
        <w:widowControl/>
        <w:autoSpaceDE w:val="0"/>
        <w:autoSpaceDN w:val="0"/>
        <w:adjustRightInd w:val="0"/>
        <w:ind w:left="708"/>
        <w:rPr>
          <w:rFonts w:ascii="Times New Roman" w:hAnsi="Times New Roman" w:cs="Times New Roman"/>
          <w:color w:val="auto"/>
          <w:sz w:val="17"/>
          <w:szCs w:val="17"/>
          <w:lang w:bidi="ar-SA"/>
        </w:rPr>
      </w:pP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 xml:space="preserve">Tlak pary </w:t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>Žiadne údaje/neuplatňuje sa.</w:t>
      </w:r>
    </w:p>
    <w:p w14:paraId="066F2545" w14:textId="49056E30" w:rsidR="00097209" w:rsidRPr="00983D89" w:rsidRDefault="00097209" w:rsidP="00097209">
      <w:pPr>
        <w:widowControl/>
        <w:autoSpaceDE w:val="0"/>
        <w:autoSpaceDN w:val="0"/>
        <w:adjustRightInd w:val="0"/>
        <w:ind w:left="708"/>
        <w:rPr>
          <w:rFonts w:ascii="Times New Roman" w:hAnsi="Times New Roman" w:cs="Times New Roman"/>
          <w:color w:val="auto"/>
          <w:sz w:val="17"/>
          <w:szCs w:val="17"/>
          <w:lang w:val="de-DE" w:bidi="ar-SA"/>
        </w:rPr>
      </w:pP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 xml:space="preserve">Hustota </w:t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  <w:t>1 g/cm3</w:t>
      </w:r>
    </w:p>
    <w:p w14:paraId="70F58282" w14:textId="77777777" w:rsidR="00097209" w:rsidRPr="00983D89" w:rsidRDefault="00097209" w:rsidP="00097209">
      <w:pPr>
        <w:widowControl/>
        <w:autoSpaceDE w:val="0"/>
        <w:autoSpaceDN w:val="0"/>
        <w:adjustRightInd w:val="0"/>
        <w:ind w:left="708"/>
        <w:rPr>
          <w:rFonts w:ascii="Times New Roman" w:hAnsi="Times New Roman" w:cs="Times New Roman"/>
          <w:color w:val="auto"/>
          <w:sz w:val="17"/>
          <w:szCs w:val="17"/>
          <w:lang w:val="de-DE" w:bidi="ar-SA"/>
        </w:rPr>
      </w:pP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>-20 °C (-68 °F)</w:t>
      </w:r>
    </w:p>
    <w:p w14:paraId="159CB4A4" w14:textId="4B344D65" w:rsidR="00097209" w:rsidRPr="00983D89" w:rsidRDefault="00097209" w:rsidP="00097209">
      <w:pPr>
        <w:widowControl/>
        <w:autoSpaceDE w:val="0"/>
        <w:autoSpaceDN w:val="0"/>
        <w:adjustRightInd w:val="0"/>
        <w:ind w:left="708"/>
        <w:rPr>
          <w:rFonts w:ascii="Times New Roman" w:hAnsi="Times New Roman" w:cs="Times New Roman"/>
          <w:color w:val="auto"/>
          <w:sz w:val="17"/>
          <w:szCs w:val="17"/>
          <w:lang w:bidi="ar-SA"/>
        </w:rPr>
      </w:pP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 xml:space="preserve">Objemová hustota </w:t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  <w:t>Žiadne údaje/neuplatňuje sa.</w:t>
      </w:r>
    </w:p>
    <w:p w14:paraId="37CAB219" w14:textId="3FCDBA8A" w:rsidR="00097209" w:rsidRPr="00983D89" w:rsidRDefault="00097209" w:rsidP="00097209">
      <w:pPr>
        <w:widowControl/>
        <w:autoSpaceDE w:val="0"/>
        <w:autoSpaceDN w:val="0"/>
        <w:adjustRightInd w:val="0"/>
        <w:ind w:left="708"/>
        <w:rPr>
          <w:rFonts w:ascii="Times New Roman" w:hAnsi="Times New Roman" w:cs="Times New Roman"/>
          <w:color w:val="auto"/>
          <w:sz w:val="17"/>
          <w:szCs w:val="17"/>
          <w:lang w:bidi="ar-SA"/>
        </w:rPr>
      </w:pP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 xml:space="preserve">Viskozita </w:t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  <w:t>Žiadne údaje/neuplatňuje sa.</w:t>
      </w:r>
    </w:p>
    <w:p w14:paraId="761F3D99" w14:textId="490FB5D5" w:rsidR="00097209" w:rsidRPr="00983D89" w:rsidRDefault="00097209" w:rsidP="00097209">
      <w:pPr>
        <w:widowControl/>
        <w:autoSpaceDE w:val="0"/>
        <w:autoSpaceDN w:val="0"/>
        <w:adjustRightInd w:val="0"/>
        <w:ind w:left="708"/>
        <w:rPr>
          <w:rFonts w:ascii="Times New Roman" w:hAnsi="Times New Roman" w:cs="Times New Roman"/>
          <w:color w:val="auto"/>
          <w:sz w:val="17"/>
          <w:szCs w:val="17"/>
          <w:lang w:bidi="ar-SA"/>
        </w:rPr>
      </w:pP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 xml:space="preserve">Viskozita (kinematika) </w:t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  <w:t>Žiadne údaje/neuplatňuje sa.</w:t>
      </w:r>
    </w:p>
    <w:p w14:paraId="278B1297" w14:textId="26E0B663" w:rsidR="00097209" w:rsidRPr="00983D89" w:rsidRDefault="00097209" w:rsidP="00097209">
      <w:pPr>
        <w:widowControl/>
        <w:autoSpaceDE w:val="0"/>
        <w:autoSpaceDN w:val="0"/>
        <w:adjustRightInd w:val="0"/>
        <w:ind w:left="708"/>
        <w:rPr>
          <w:rFonts w:ascii="Times New Roman" w:hAnsi="Times New Roman" w:cs="Times New Roman"/>
          <w:color w:val="auto"/>
          <w:sz w:val="17"/>
          <w:szCs w:val="17"/>
          <w:lang w:bidi="ar-SA"/>
        </w:rPr>
      </w:pP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 xml:space="preserve">Výbušné vlastnosti </w:t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>Žiadne údaje/neuplatňuje sa.</w:t>
      </w:r>
    </w:p>
    <w:p w14:paraId="1D54F603" w14:textId="20EE9F9F" w:rsidR="00097209" w:rsidRPr="00983D89" w:rsidRDefault="00097209" w:rsidP="00097209">
      <w:pPr>
        <w:widowControl/>
        <w:autoSpaceDE w:val="0"/>
        <w:autoSpaceDN w:val="0"/>
        <w:adjustRightInd w:val="0"/>
        <w:ind w:left="708"/>
        <w:rPr>
          <w:rFonts w:ascii="Times New Roman" w:hAnsi="Times New Roman" w:cs="Times New Roman"/>
          <w:color w:val="auto"/>
          <w:sz w:val="17"/>
          <w:szCs w:val="17"/>
          <w:lang w:bidi="ar-SA"/>
        </w:rPr>
      </w:pP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 xml:space="preserve">Kvalitatívna rozpustnosť </w:t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  <w:t>Pomaly reaguje s vodou a uvoľňuje oxid uhličitý</w:t>
      </w:r>
    </w:p>
    <w:p w14:paraId="5F6E8BAF" w14:textId="77777777" w:rsidR="00097209" w:rsidRPr="00983D89" w:rsidRDefault="00097209" w:rsidP="00097209">
      <w:pPr>
        <w:widowControl/>
        <w:autoSpaceDE w:val="0"/>
        <w:autoSpaceDN w:val="0"/>
        <w:adjustRightInd w:val="0"/>
        <w:ind w:left="708"/>
        <w:rPr>
          <w:rFonts w:ascii="Times New Roman" w:hAnsi="Times New Roman" w:cs="Times New Roman"/>
          <w:color w:val="auto"/>
          <w:sz w:val="17"/>
          <w:szCs w:val="17"/>
          <w:lang w:bidi="ar-SA"/>
        </w:rPr>
      </w:pP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>-23 °C (-73.4 °F)</w:t>
      </w:r>
    </w:p>
    <w:p w14:paraId="2EF19410" w14:textId="0D114197" w:rsidR="00097209" w:rsidRPr="00983D89" w:rsidRDefault="00097209" w:rsidP="00097209">
      <w:pPr>
        <w:widowControl/>
        <w:autoSpaceDE w:val="0"/>
        <w:autoSpaceDN w:val="0"/>
        <w:adjustRightInd w:val="0"/>
        <w:ind w:left="708"/>
        <w:rPr>
          <w:rFonts w:ascii="Times New Roman" w:hAnsi="Times New Roman" w:cs="Times New Roman"/>
          <w:color w:val="auto"/>
          <w:sz w:val="17"/>
          <w:szCs w:val="17"/>
          <w:lang w:bidi="ar-SA"/>
        </w:rPr>
      </w:pP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 xml:space="preserve">Kvalitatívna rozpustnosť </w:t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  <w:t>nerozpustný</w:t>
      </w:r>
    </w:p>
    <w:p w14:paraId="04C9FB57" w14:textId="77777777" w:rsidR="00097209" w:rsidRPr="00983D89" w:rsidRDefault="00097209" w:rsidP="00097209">
      <w:pPr>
        <w:widowControl/>
        <w:autoSpaceDE w:val="0"/>
        <w:autoSpaceDN w:val="0"/>
        <w:adjustRightInd w:val="0"/>
        <w:ind w:left="708"/>
        <w:rPr>
          <w:rFonts w:ascii="Times New Roman" w:hAnsi="Times New Roman" w:cs="Times New Roman"/>
          <w:color w:val="auto"/>
          <w:sz w:val="17"/>
          <w:szCs w:val="17"/>
          <w:lang w:bidi="ar-SA"/>
        </w:rPr>
      </w:pP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 xml:space="preserve">(20 °C (68 °F) </w:t>
      </w:r>
      <w:proofErr w:type="spellStart"/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>Rozp</w:t>
      </w:r>
      <w:proofErr w:type="spellEnd"/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>.: Voda)</w:t>
      </w:r>
    </w:p>
    <w:p w14:paraId="53BBDDB2" w14:textId="15C1BFF3" w:rsidR="00097209" w:rsidRPr="00983D89" w:rsidRDefault="00097209" w:rsidP="00097209">
      <w:pPr>
        <w:widowControl/>
        <w:autoSpaceDE w:val="0"/>
        <w:autoSpaceDN w:val="0"/>
        <w:adjustRightInd w:val="0"/>
        <w:ind w:left="708"/>
        <w:rPr>
          <w:rFonts w:ascii="Times New Roman" w:hAnsi="Times New Roman" w:cs="Times New Roman"/>
          <w:color w:val="auto"/>
          <w:sz w:val="17"/>
          <w:szCs w:val="17"/>
          <w:lang w:bidi="ar-SA"/>
        </w:rPr>
      </w:pP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>Teplota tuhnutia</w:t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>Žiadne údaje/neuplatňuje sa.</w:t>
      </w:r>
    </w:p>
    <w:p w14:paraId="6934CC21" w14:textId="74CDA181" w:rsidR="00097209" w:rsidRPr="00983D89" w:rsidRDefault="00097209" w:rsidP="00097209">
      <w:pPr>
        <w:widowControl/>
        <w:autoSpaceDE w:val="0"/>
        <w:autoSpaceDN w:val="0"/>
        <w:adjustRightInd w:val="0"/>
        <w:ind w:left="708"/>
        <w:rPr>
          <w:rFonts w:ascii="Times New Roman" w:hAnsi="Times New Roman" w:cs="Times New Roman"/>
          <w:color w:val="auto"/>
          <w:sz w:val="17"/>
          <w:szCs w:val="17"/>
          <w:lang w:bidi="ar-SA"/>
        </w:rPr>
      </w:pP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 xml:space="preserve">Teplota topenia </w:t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  <w:t>Žiadne údaje/neuplatňuje sa.</w:t>
      </w:r>
    </w:p>
    <w:p w14:paraId="2987FF5B" w14:textId="0A3E47D3" w:rsidR="00097209" w:rsidRPr="00983D89" w:rsidRDefault="00097209" w:rsidP="00097209">
      <w:pPr>
        <w:widowControl/>
        <w:autoSpaceDE w:val="0"/>
        <w:autoSpaceDN w:val="0"/>
        <w:adjustRightInd w:val="0"/>
        <w:ind w:left="708"/>
        <w:rPr>
          <w:rFonts w:ascii="Times New Roman" w:hAnsi="Times New Roman" w:cs="Times New Roman"/>
          <w:color w:val="auto"/>
          <w:sz w:val="17"/>
          <w:szCs w:val="17"/>
          <w:lang w:bidi="ar-SA"/>
        </w:rPr>
      </w:pP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 xml:space="preserve">Zápalnosť </w:t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  <w:t>Žiadne údaje/neuplatňuje sa.</w:t>
      </w:r>
    </w:p>
    <w:p w14:paraId="615C1914" w14:textId="44ED7870" w:rsidR="00097209" w:rsidRPr="00983D89" w:rsidRDefault="00097209" w:rsidP="00097209">
      <w:pPr>
        <w:widowControl/>
        <w:autoSpaceDE w:val="0"/>
        <w:autoSpaceDN w:val="0"/>
        <w:adjustRightInd w:val="0"/>
        <w:ind w:left="708"/>
        <w:rPr>
          <w:rFonts w:ascii="Times New Roman" w:hAnsi="Times New Roman" w:cs="Times New Roman"/>
          <w:color w:val="auto"/>
          <w:sz w:val="17"/>
          <w:szCs w:val="17"/>
          <w:lang w:bidi="ar-SA"/>
        </w:rPr>
      </w:pP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 xml:space="preserve">Teplota samovznietenia </w:t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>Žiadne údaje/neuplatňuje sa.</w:t>
      </w:r>
    </w:p>
    <w:p w14:paraId="253AF7FF" w14:textId="77777777" w:rsidR="00097209" w:rsidRPr="00983D89" w:rsidRDefault="00097209" w:rsidP="00097209">
      <w:pPr>
        <w:widowControl/>
        <w:autoSpaceDE w:val="0"/>
        <w:autoSpaceDN w:val="0"/>
        <w:adjustRightInd w:val="0"/>
        <w:ind w:left="708"/>
        <w:rPr>
          <w:rFonts w:ascii="Times New Roman" w:hAnsi="Times New Roman" w:cs="Times New Roman"/>
          <w:color w:val="auto"/>
          <w:sz w:val="17"/>
          <w:szCs w:val="17"/>
          <w:lang w:bidi="ar-SA"/>
        </w:rPr>
      </w:pP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>Limity výbušnosti</w:t>
      </w:r>
    </w:p>
    <w:p w14:paraId="6248C268" w14:textId="65322C23" w:rsidR="00097209" w:rsidRPr="00983D89" w:rsidRDefault="00097209" w:rsidP="00097209">
      <w:pPr>
        <w:widowControl/>
        <w:autoSpaceDE w:val="0"/>
        <w:autoSpaceDN w:val="0"/>
        <w:adjustRightInd w:val="0"/>
        <w:ind w:left="708" w:firstLine="708"/>
        <w:rPr>
          <w:rFonts w:ascii="Times New Roman" w:hAnsi="Times New Roman" w:cs="Times New Roman"/>
          <w:color w:val="auto"/>
          <w:sz w:val="17"/>
          <w:szCs w:val="17"/>
          <w:lang w:bidi="ar-SA"/>
        </w:rPr>
      </w:pP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 xml:space="preserve">Spodné </w:t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>0,4 %(V)</w:t>
      </w:r>
    </w:p>
    <w:p w14:paraId="1C5708A5" w14:textId="50D4378B" w:rsidR="00097209" w:rsidRPr="00983D89" w:rsidRDefault="00097209" w:rsidP="00097209">
      <w:pPr>
        <w:widowControl/>
        <w:autoSpaceDE w:val="0"/>
        <w:autoSpaceDN w:val="0"/>
        <w:adjustRightInd w:val="0"/>
        <w:ind w:left="708" w:firstLine="708"/>
        <w:rPr>
          <w:rFonts w:ascii="Times New Roman" w:hAnsi="Times New Roman" w:cs="Times New Roman"/>
          <w:color w:val="auto"/>
          <w:sz w:val="17"/>
          <w:szCs w:val="17"/>
          <w:lang w:bidi="ar-SA"/>
        </w:rPr>
      </w:pP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 xml:space="preserve">Horné </w:t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>32 %(V)</w:t>
      </w:r>
    </w:p>
    <w:p w14:paraId="51F354E4" w14:textId="1DE61A40" w:rsidR="00097209" w:rsidRPr="00983D89" w:rsidRDefault="00097209" w:rsidP="00097209">
      <w:pPr>
        <w:widowControl/>
        <w:autoSpaceDE w:val="0"/>
        <w:autoSpaceDN w:val="0"/>
        <w:adjustRightInd w:val="0"/>
        <w:ind w:left="708"/>
        <w:rPr>
          <w:rFonts w:ascii="Times New Roman" w:hAnsi="Times New Roman" w:cs="Times New Roman"/>
          <w:color w:val="auto"/>
          <w:sz w:val="17"/>
          <w:szCs w:val="17"/>
          <w:lang w:bidi="ar-SA"/>
        </w:rPr>
      </w:pP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>Rozdeľovací koeficient: n-</w:t>
      </w:r>
      <w:proofErr w:type="spellStart"/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>oktanol</w:t>
      </w:r>
      <w:proofErr w:type="spellEnd"/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 xml:space="preserve">/voda: </w:t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  <w:t>Žiadne údaje/neuplatňuje sa.</w:t>
      </w:r>
    </w:p>
    <w:p w14:paraId="7F0C9C72" w14:textId="7863C0DC" w:rsidR="00097209" w:rsidRPr="00983D89" w:rsidRDefault="00097209" w:rsidP="00097209">
      <w:pPr>
        <w:widowControl/>
        <w:autoSpaceDE w:val="0"/>
        <w:autoSpaceDN w:val="0"/>
        <w:adjustRightInd w:val="0"/>
        <w:ind w:left="708"/>
        <w:rPr>
          <w:rFonts w:ascii="Times New Roman" w:hAnsi="Times New Roman" w:cs="Times New Roman"/>
          <w:color w:val="auto"/>
          <w:sz w:val="17"/>
          <w:szCs w:val="17"/>
          <w:lang w:bidi="ar-SA"/>
        </w:rPr>
      </w:pP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 xml:space="preserve">Rýchlosť vyparovania </w:t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  <w:t>Žiadne údaje/neuplatňuje sa.</w:t>
      </w:r>
    </w:p>
    <w:p w14:paraId="3B5F1A97" w14:textId="77777777" w:rsidR="00097209" w:rsidRPr="00983D89" w:rsidRDefault="00097209" w:rsidP="00097209">
      <w:pPr>
        <w:widowControl/>
        <w:autoSpaceDE w:val="0"/>
        <w:autoSpaceDN w:val="0"/>
        <w:adjustRightInd w:val="0"/>
        <w:ind w:left="708"/>
        <w:rPr>
          <w:rFonts w:ascii="Times New Roman" w:hAnsi="Times New Roman" w:cs="Times New Roman"/>
          <w:color w:val="auto"/>
          <w:sz w:val="17"/>
          <w:szCs w:val="17"/>
          <w:lang w:bidi="ar-SA"/>
        </w:rPr>
      </w:pP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 xml:space="preserve">Hustota pary </w:t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  <w:t>Žiadne údaje/neuplatňuje sa.</w:t>
      </w:r>
    </w:p>
    <w:p w14:paraId="2E38633B" w14:textId="25EAB14F" w:rsidR="00097209" w:rsidRPr="00983D89" w:rsidRDefault="00097209" w:rsidP="00097209">
      <w:pPr>
        <w:widowControl/>
        <w:autoSpaceDE w:val="0"/>
        <w:autoSpaceDN w:val="0"/>
        <w:adjustRightInd w:val="0"/>
        <w:ind w:left="708"/>
        <w:rPr>
          <w:rFonts w:ascii="Times New Roman" w:hAnsi="Times New Roman" w:cs="Times New Roman"/>
          <w:color w:val="auto"/>
          <w:sz w:val="17"/>
          <w:szCs w:val="17"/>
          <w:lang w:bidi="ar-SA"/>
        </w:rPr>
      </w:pP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>Oxidačné vlastnosti</w:t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</w:r>
      <w:r w:rsidRPr="00983D89">
        <w:rPr>
          <w:rFonts w:ascii="Times New Roman" w:hAnsi="Times New Roman" w:cs="Times New Roman"/>
          <w:color w:val="auto"/>
          <w:sz w:val="17"/>
          <w:szCs w:val="17"/>
          <w:lang w:bidi="sk-SK"/>
        </w:rPr>
        <w:tab/>
        <w:t>Žiadne údaje/neuplatňuje sa.</w:t>
      </w:r>
    </w:p>
    <w:bookmarkEnd w:id="49"/>
    <w:p w14:paraId="5C1B0CF0" w14:textId="14CC3293" w:rsidR="00097209" w:rsidRDefault="00097209" w:rsidP="00097209">
      <w:pPr>
        <w:widowControl/>
        <w:autoSpaceDE w:val="0"/>
        <w:autoSpaceDN w:val="0"/>
        <w:adjustRightInd w:val="0"/>
        <w:ind w:left="708"/>
        <w:rPr>
          <w:rFonts w:ascii="Times New Roman" w:hAnsi="Times New Roman" w:cs="Times New Roman"/>
          <w:color w:val="auto"/>
          <w:sz w:val="17"/>
          <w:szCs w:val="17"/>
          <w:lang w:bidi="ar-SA"/>
        </w:rPr>
      </w:pPr>
    </w:p>
    <w:p w14:paraId="78BCEDA4" w14:textId="02F5AE48" w:rsidR="00097209" w:rsidRDefault="00097209" w:rsidP="00097209">
      <w:pPr>
        <w:widowControl/>
        <w:autoSpaceDE w:val="0"/>
        <w:autoSpaceDN w:val="0"/>
        <w:adjustRightInd w:val="0"/>
        <w:ind w:left="708"/>
        <w:rPr>
          <w:rFonts w:ascii="Times New Roman" w:hAnsi="Times New Roman" w:cs="Times New Roman"/>
          <w:color w:val="auto"/>
          <w:sz w:val="17"/>
          <w:szCs w:val="17"/>
          <w:lang w:bidi="ar-SA"/>
        </w:rPr>
      </w:pPr>
    </w:p>
    <w:p w14:paraId="262BC3D2" w14:textId="78040397" w:rsidR="00097209" w:rsidRDefault="00097209" w:rsidP="00097209">
      <w:pPr>
        <w:widowControl/>
        <w:autoSpaceDE w:val="0"/>
        <w:autoSpaceDN w:val="0"/>
        <w:adjustRightInd w:val="0"/>
        <w:ind w:left="708"/>
        <w:rPr>
          <w:rFonts w:ascii="Times New Roman" w:hAnsi="Times New Roman" w:cs="Times New Roman"/>
          <w:color w:val="auto"/>
          <w:sz w:val="17"/>
          <w:szCs w:val="17"/>
          <w:lang w:bidi="ar-SA"/>
        </w:rPr>
      </w:pPr>
    </w:p>
    <w:p w14:paraId="4D0AA074" w14:textId="2BBA71DC" w:rsidR="00097209" w:rsidRDefault="00097209" w:rsidP="00097209">
      <w:pPr>
        <w:widowControl/>
        <w:autoSpaceDE w:val="0"/>
        <w:autoSpaceDN w:val="0"/>
        <w:adjustRightInd w:val="0"/>
        <w:ind w:left="708"/>
        <w:rPr>
          <w:rFonts w:ascii="Times New Roman" w:hAnsi="Times New Roman" w:cs="Times New Roman"/>
          <w:color w:val="auto"/>
          <w:sz w:val="17"/>
          <w:szCs w:val="17"/>
          <w:lang w:bidi="ar-SA"/>
        </w:rPr>
      </w:pPr>
    </w:p>
    <w:p w14:paraId="2AAED818" w14:textId="10A4DC06" w:rsidR="00097209" w:rsidRDefault="00097209" w:rsidP="00097209">
      <w:pPr>
        <w:widowControl/>
        <w:autoSpaceDE w:val="0"/>
        <w:autoSpaceDN w:val="0"/>
        <w:adjustRightInd w:val="0"/>
        <w:ind w:left="708"/>
        <w:rPr>
          <w:rFonts w:ascii="Times New Roman" w:hAnsi="Times New Roman" w:cs="Times New Roman"/>
          <w:color w:val="auto"/>
          <w:sz w:val="17"/>
          <w:szCs w:val="17"/>
          <w:lang w:bidi="ar-SA"/>
        </w:rPr>
      </w:pPr>
    </w:p>
    <w:p w14:paraId="1F999AB6" w14:textId="62D10B5C" w:rsidR="00097209" w:rsidRDefault="00097209" w:rsidP="00097209">
      <w:pPr>
        <w:widowControl/>
        <w:autoSpaceDE w:val="0"/>
        <w:autoSpaceDN w:val="0"/>
        <w:adjustRightInd w:val="0"/>
        <w:ind w:left="708"/>
        <w:rPr>
          <w:rFonts w:ascii="Times New Roman" w:hAnsi="Times New Roman" w:cs="Times New Roman"/>
          <w:color w:val="auto"/>
          <w:sz w:val="17"/>
          <w:szCs w:val="17"/>
          <w:lang w:bidi="ar-SA"/>
        </w:rPr>
      </w:pPr>
    </w:p>
    <w:p w14:paraId="08ADC10F" w14:textId="0CD420DD" w:rsidR="00097209" w:rsidRDefault="00097209" w:rsidP="00097209">
      <w:pPr>
        <w:widowControl/>
        <w:autoSpaceDE w:val="0"/>
        <w:autoSpaceDN w:val="0"/>
        <w:adjustRightInd w:val="0"/>
        <w:ind w:left="708"/>
        <w:rPr>
          <w:rFonts w:ascii="Times New Roman" w:hAnsi="Times New Roman" w:cs="Times New Roman"/>
          <w:color w:val="auto"/>
          <w:sz w:val="17"/>
          <w:szCs w:val="17"/>
          <w:lang w:bidi="ar-SA"/>
        </w:rPr>
      </w:pPr>
    </w:p>
    <w:p w14:paraId="00576D5E" w14:textId="77777777" w:rsidR="00097209" w:rsidRDefault="00097209" w:rsidP="00097209">
      <w:pPr>
        <w:pStyle w:val="Zhlavie40"/>
        <w:keepNext/>
        <w:keepLines/>
        <w:shd w:val="clear" w:color="auto" w:fill="auto"/>
        <w:tabs>
          <w:tab w:val="left" w:pos="1194"/>
        </w:tabs>
        <w:spacing w:after="200"/>
      </w:pPr>
    </w:p>
    <w:p w14:paraId="37136E10" w14:textId="11A1A329" w:rsidR="002A69D8" w:rsidRDefault="008E5BDC">
      <w:pPr>
        <w:pStyle w:val="Zhlavie40"/>
        <w:keepNext/>
        <w:keepLines/>
        <w:numPr>
          <w:ilvl w:val="0"/>
          <w:numId w:val="9"/>
        </w:numPr>
        <w:shd w:val="clear" w:color="auto" w:fill="auto"/>
        <w:tabs>
          <w:tab w:val="left" w:pos="1194"/>
        </w:tabs>
        <w:spacing w:after="200"/>
        <w:ind w:left="720"/>
      </w:pPr>
      <w:r>
        <w:rPr>
          <w:lang w:bidi="sk-SK"/>
        </w:rPr>
        <w:t>Iné informácie</w:t>
      </w:r>
      <w:bookmarkEnd w:id="50"/>
    </w:p>
    <w:p w14:paraId="7F7221CB" w14:textId="77777777" w:rsidR="002A69D8" w:rsidRDefault="008E5BDC">
      <w:pPr>
        <w:pStyle w:val="Zkladntext1"/>
        <w:shd w:val="clear" w:color="auto" w:fill="auto"/>
        <w:spacing w:after="200"/>
        <w:ind w:left="1300"/>
      </w:pPr>
      <w:bookmarkStart w:id="51" w:name="_Hlk19183942"/>
      <w:r>
        <w:rPr>
          <w:lang w:bidi="sk-SK"/>
        </w:rPr>
        <w:t>Žiadne údaje/neuplatňuje sa.</w:t>
      </w:r>
    </w:p>
    <w:p w14:paraId="58875B9C" w14:textId="77777777" w:rsidR="002A69D8" w:rsidRDefault="008E5BDC">
      <w:pPr>
        <w:pStyle w:val="Zhlavie20"/>
        <w:keepNext/>
        <w:keepLines/>
        <w:numPr>
          <w:ilvl w:val="0"/>
          <w:numId w:val="1"/>
        </w:numPr>
        <w:shd w:val="clear" w:color="auto" w:fill="auto"/>
        <w:tabs>
          <w:tab w:val="left" w:pos="4338"/>
        </w:tabs>
        <w:spacing w:after="200"/>
        <w:ind w:left="3860"/>
      </w:pPr>
      <w:bookmarkStart w:id="52" w:name="bookmark49"/>
      <w:bookmarkEnd w:id="51"/>
      <w:r>
        <w:rPr>
          <w:lang w:bidi="sk-SK"/>
        </w:rPr>
        <w:t>Stabilita a reaktivita</w:t>
      </w:r>
      <w:bookmarkEnd w:id="52"/>
    </w:p>
    <w:p w14:paraId="5BD25B0B" w14:textId="77777777" w:rsidR="002A69D8" w:rsidRDefault="008E5BDC">
      <w:pPr>
        <w:pStyle w:val="Zhlavie40"/>
        <w:keepNext/>
        <w:keepLines/>
        <w:numPr>
          <w:ilvl w:val="0"/>
          <w:numId w:val="10"/>
        </w:numPr>
        <w:shd w:val="clear" w:color="auto" w:fill="auto"/>
        <w:tabs>
          <w:tab w:val="left" w:pos="1285"/>
        </w:tabs>
        <w:ind w:left="720"/>
      </w:pPr>
      <w:bookmarkStart w:id="53" w:name="bookmark50"/>
      <w:r>
        <w:rPr>
          <w:lang w:bidi="sk-SK"/>
        </w:rPr>
        <w:t>Reaktivita</w:t>
      </w:r>
      <w:bookmarkEnd w:id="53"/>
    </w:p>
    <w:p w14:paraId="0610006B" w14:textId="77777777" w:rsidR="00097209" w:rsidRPr="00097209" w:rsidRDefault="008E5BDC" w:rsidP="00097209">
      <w:pPr>
        <w:pStyle w:val="Bezriadkovania"/>
        <w:ind w:left="1416"/>
        <w:rPr>
          <w:sz w:val="17"/>
          <w:szCs w:val="17"/>
        </w:rPr>
      </w:pPr>
      <w:r w:rsidRPr="00097209">
        <w:rPr>
          <w:sz w:val="17"/>
          <w:szCs w:val="17"/>
          <w:lang w:bidi="sk-SK"/>
        </w:rPr>
        <w:t xml:space="preserve">Reakcia s vodou, vytváranie CO2 </w:t>
      </w:r>
    </w:p>
    <w:p w14:paraId="63BDD045" w14:textId="48A892AE" w:rsidR="00097209" w:rsidRPr="00097209" w:rsidRDefault="008E5BDC" w:rsidP="00097209">
      <w:pPr>
        <w:pStyle w:val="Bezriadkovania"/>
        <w:ind w:left="1416"/>
        <w:rPr>
          <w:sz w:val="17"/>
          <w:szCs w:val="17"/>
        </w:rPr>
      </w:pPr>
      <w:r w:rsidRPr="00097209">
        <w:rPr>
          <w:sz w:val="17"/>
          <w:szCs w:val="17"/>
          <w:lang w:bidi="sk-SK"/>
        </w:rPr>
        <w:t xml:space="preserve">Tvorba tlaku v uzavretej nádobe </w:t>
      </w:r>
    </w:p>
    <w:p w14:paraId="2FFB9A00" w14:textId="543C3E61" w:rsidR="002A69D8" w:rsidRDefault="008E5BDC" w:rsidP="00097209">
      <w:pPr>
        <w:pStyle w:val="Bezriadkovania"/>
        <w:ind w:left="1416"/>
        <w:rPr>
          <w:sz w:val="17"/>
          <w:szCs w:val="17"/>
        </w:rPr>
      </w:pPr>
      <w:r w:rsidRPr="00097209">
        <w:rPr>
          <w:sz w:val="17"/>
          <w:szCs w:val="17"/>
          <w:lang w:bidi="sk-SK"/>
        </w:rPr>
        <w:t>Reakcia s vodou; alkoholy, amíny.</w:t>
      </w:r>
    </w:p>
    <w:p w14:paraId="2631F49E" w14:textId="77777777" w:rsidR="00B35F86" w:rsidRPr="00097209" w:rsidRDefault="00B35F86" w:rsidP="00097209">
      <w:pPr>
        <w:pStyle w:val="Bezriadkovania"/>
        <w:ind w:left="1416"/>
        <w:rPr>
          <w:sz w:val="17"/>
          <w:szCs w:val="17"/>
        </w:rPr>
      </w:pPr>
    </w:p>
    <w:p w14:paraId="624FC625" w14:textId="77777777" w:rsidR="002A69D8" w:rsidRDefault="008E5BDC">
      <w:pPr>
        <w:pStyle w:val="Zhlavie40"/>
        <w:keepNext/>
        <w:keepLines/>
        <w:numPr>
          <w:ilvl w:val="0"/>
          <w:numId w:val="10"/>
        </w:numPr>
        <w:shd w:val="clear" w:color="auto" w:fill="auto"/>
        <w:tabs>
          <w:tab w:val="left" w:pos="1285"/>
        </w:tabs>
        <w:ind w:left="720"/>
      </w:pPr>
      <w:bookmarkStart w:id="54" w:name="bookmark51"/>
      <w:r>
        <w:rPr>
          <w:lang w:bidi="sk-SK"/>
        </w:rPr>
        <w:t>Chemická stabilita</w:t>
      </w:r>
      <w:bookmarkEnd w:id="54"/>
    </w:p>
    <w:p w14:paraId="2971529C" w14:textId="77777777" w:rsidR="002A69D8" w:rsidRDefault="008E5BDC">
      <w:pPr>
        <w:pStyle w:val="Zkladntext1"/>
        <w:shd w:val="clear" w:color="auto" w:fill="auto"/>
        <w:spacing w:after="200"/>
        <w:ind w:left="1420"/>
      </w:pPr>
      <w:r>
        <w:rPr>
          <w:lang w:bidi="sk-SK"/>
        </w:rPr>
        <w:t>Stabilný za odporúčaných skladovacích podmienok.</w:t>
      </w:r>
    </w:p>
    <w:p w14:paraId="7B7AE3FD" w14:textId="77777777" w:rsidR="002A69D8" w:rsidRDefault="008E5BDC">
      <w:pPr>
        <w:pStyle w:val="Zhlavie40"/>
        <w:keepNext/>
        <w:keepLines/>
        <w:numPr>
          <w:ilvl w:val="0"/>
          <w:numId w:val="10"/>
        </w:numPr>
        <w:shd w:val="clear" w:color="auto" w:fill="auto"/>
        <w:tabs>
          <w:tab w:val="left" w:pos="1285"/>
        </w:tabs>
        <w:ind w:left="720"/>
      </w:pPr>
      <w:bookmarkStart w:id="55" w:name="bookmark52"/>
      <w:r>
        <w:rPr>
          <w:lang w:bidi="sk-SK"/>
        </w:rPr>
        <w:t>Možnosť nebezpečných reakcií</w:t>
      </w:r>
      <w:bookmarkEnd w:id="55"/>
    </w:p>
    <w:p w14:paraId="34895F64" w14:textId="77777777" w:rsidR="002A69D8" w:rsidRDefault="008E5BDC">
      <w:pPr>
        <w:pStyle w:val="Zkladntext1"/>
        <w:shd w:val="clear" w:color="auto" w:fill="auto"/>
        <w:spacing w:after="200"/>
        <w:ind w:left="1420"/>
      </w:pPr>
      <w:r>
        <w:rPr>
          <w:lang w:bidi="sk-SK"/>
        </w:rPr>
        <w:t>Pozri oddiel Reaktivita</w:t>
      </w:r>
    </w:p>
    <w:p w14:paraId="151D4A2F" w14:textId="77777777" w:rsidR="002A69D8" w:rsidRDefault="008E5BDC">
      <w:pPr>
        <w:pStyle w:val="Zhlavie40"/>
        <w:keepNext/>
        <w:keepLines/>
        <w:numPr>
          <w:ilvl w:val="0"/>
          <w:numId w:val="10"/>
        </w:numPr>
        <w:shd w:val="clear" w:color="auto" w:fill="auto"/>
        <w:tabs>
          <w:tab w:val="left" w:pos="1285"/>
        </w:tabs>
        <w:ind w:left="720"/>
      </w:pPr>
      <w:bookmarkStart w:id="56" w:name="bookmark53"/>
      <w:r>
        <w:rPr>
          <w:lang w:bidi="sk-SK"/>
        </w:rPr>
        <w:t>Podmienky, ktorým sa treba vyhnúť</w:t>
      </w:r>
      <w:bookmarkEnd w:id="56"/>
    </w:p>
    <w:p w14:paraId="6878810D" w14:textId="77777777" w:rsidR="00097209" w:rsidRPr="00097209" w:rsidRDefault="008E5BDC" w:rsidP="00097209">
      <w:pPr>
        <w:pStyle w:val="Bezriadkovania"/>
        <w:ind w:left="1416"/>
        <w:rPr>
          <w:sz w:val="17"/>
          <w:szCs w:val="17"/>
        </w:rPr>
      </w:pPr>
      <w:r w:rsidRPr="00097209">
        <w:rPr>
          <w:sz w:val="17"/>
          <w:szCs w:val="17"/>
          <w:lang w:bidi="sk-SK"/>
        </w:rPr>
        <w:t xml:space="preserve">Vyššie teploty cca. 50 °C </w:t>
      </w:r>
    </w:p>
    <w:p w14:paraId="1FB3B229" w14:textId="2EECCF3B" w:rsidR="002A69D8" w:rsidRDefault="008E5BDC" w:rsidP="00097209">
      <w:pPr>
        <w:pStyle w:val="Bezriadkovania"/>
        <w:ind w:left="1416"/>
        <w:rPr>
          <w:sz w:val="17"/>
          <w:szCs w:val="17"/>
        </w:rPr>
      </w:pPr>
      <w:r w:rsidRPr="00097209">
        <w:rPr>
          <w:sz w:val="17"/>
          <w:szCs w:val="17"/>
          <w:lang w:bidi="sk-SK"/>
        </w:rPr>
        <w:t>Vlhkosť.</w:t>
      </w:r>
    </w:p>
    <w:p w14:paraId="4DD6D36A" w14:textId="77777777" w:rsidR="00097209" w:rsidRPr="00097209" w:rsidRDefault="00097209" w:rsidP="00097209">
      <w:pPr>
        <w:pStyle w:val="Bezriadkovania"/>
        <w:ind w:left="1416"/>
        <w:rPr>
          <w:sz w:val="17"/>
          <w:szCs w:val="17"/>
        </w:rPr>
      </w:pPr>
    </w:p>
    <w:p w14:paraId="4BC69481" w14:textId="77777777" w:rsidR="002A69D8" w:rsidRDefault="008E5BDC">
      <w:pPr>
        <w:pStyle w:val="Zhlavie40"/>
        <w:keepNext/>
        <w:keepLines/>
        <w:numPr>
          <w:ilvl w:val="0"/>
          <w:numId w:val="10"/>
        </w:numPr>
        <w:shd w:val="clear" w:color="auto" w:fill="auto"/>
        <w:tabs>
          <w:tab w:val="left" w:pos="1285"/>
        </w:tabs>
        <w:ind w:left="720"/>
      </w:pPr>
      <w:bookmarkStart w:id="57" w:name="bookmark54"/>
      <w:r>
        <w:rPr>
          <w:lang w:bidi="sk-SK"/>
        </w:rPr>
        <w:t>Nekompatibilné materiály</w:t>
      </w:r>
      <w:bookmarkEnd w:id="57"/>
    </w:p>
    <w:p w14:paraId="1C3BE8E4" w14:textId="77777777" w:rsidR="002A69D8" w:rsidRDefault="008E5BDC">
      <w:pPr>
        <w:pStyle w:val="Zkladntext1"/>
        <w:shd w:val="clear" w:color="auto" w:fill="auto"/>
        <w:spacing w:after="200"/>
        <w:ind w:left="1420"/>
      </w:pPr>
      <w:r>
        <w:rPr>
          <w:lang w:bidi="sk-SK"/>
        </w:rPr>
        <w:t>Pozri oddiel Reaktivita</w:t>
      </w:r>
    </w:p>
    <w:p w14:paraId="41622601" w14:textId="77777777" w:rsidR="002A69D8" w:rsidRDefault="008E5BDC">
      <w:pPr>
        <w:pStyle w:val="Zhlavie40"/>
        <w:keepNext/>
        <w:keepLines/>
        <w:numPr>
          <w:ilvl w:val="0"/>
          <w:numId w:val="10"/>
        </w:numPr>
        <w:shd w:val="clear" w:color="auto" w:fill="auto"/>
        <w:tabs>
          <w:tab w:val="left" w:pos="1285"/>
        </w:tabs>
        <w:ind w:left="720"/>
      </w:pPr>
      <w:bookmarkStart w:id="58" w:name="bookmark55"/>
      <w:r>
        <w:rPr>
          <w:lang w:bidi="sk-SK"/>
        </w:rPr>
        <w:t>Nebezpečné produkty rozkladu</w:t>
      </w:r>
      <w:bookmarkEnd w:id="58"/>
    </w:p>
    <w:p w14:paraId="6D58D086" w14:textId="77777777" w:rsidR="002A69D8" w:rsidRDefault="008E5BDC">
      <w:pPr>
        <w:pStyle w:val="Zkladntext1"/>
        <w:shd w:val="clear" w:color="auto" w:fill="auto"/>
        <w:ind w:left="1420"/>
      </w:pPr>
      <w:r>
        <w:rPr>
          <w:lang w:bidi="sk-SK"/>
        </w:rPr>
        <w:t xml:space="preserve">Pri vyšších teplotách je možné štiepenie </w:t>
      </w:r>
      <w:proofErr w:type="spellStart"/>
      <w:r>
        <w:rPr>
          <w:lang w:bidi="sk-SK"/>
        </w:rPr>
        <w:t>izokyanátu</w:t>
      </w:r>
      <w:proofErr w:type="spellEnd"/>
      <w:r>
        <w:rPr>
          <w:lang w:bidi="sk-SK"/>
        </w:rPr>
        <w:t>.</w:t>
      </w:r>
    </w:p>
    <w:p w14:paraId="03448E8F" w14:textId="77777777" w:rsidR="002A69D8" w:rsidRDefault="008E5BDC">
      <w:pPr>
        <w:pStyle w:val="Zkladntext1"/>
        <w:shd w:val="clear" w:color="auto" w:fill="auto"/>
        <w:spacing w:after="200"/>
        <w:ind w:left="1420"/>
        <w:rPr>
          <w:sz w:val="15"/>
          <w:szCs w:val="15"/>
        </w:rPr>
      </w:pPr>
      <w:r>
        <w:rPr>
          <w:lang w:bidi="sk-SK"/>
        </w:rPr>
        <w:t>Pri kontakte s vlhkosťou sa tvorí oxid uhličitý a v uzavretých obaloch sa vytvára pretlak.</w:t>
      </w:r>
    </w:p>
    <w:p w14:paraId="781DAA62" w14:textId="77777777" w:rsidR="002A69D8" w:rsidRDefault="008E5BDC">
      <w:pPr>
        <w:pStyle w:val="Zhlavie20"/>
        <w:keepNext/>
        <w:keepLines/>
        <w:numPr>
          <w:ilvl w:val="0"/>
          <w:numId w:val="1"/>
        </w:numPr>
        <w:shd w:val="clear" w:color="auto" w:fill="auto"/>
        <w:tabs>
          <w:tab w:val="left" w:pos="3998"/>
        </w:tabs>
        <w:spacing w:after="200"/>
        <w:ind w:left="3520"/>
      </w:pPr>
      <w:bookmarkStart w:id="59" w:name="bookmark56"/>
      <w:r>
        <w:rPr>
          <w:lang w:bidi="sk-SK"/>
        </w:rPr>
        <w:t>Toxikologické informácie</w:t>
      </w:r>
      <w:bookmarkEnd w:id="59"/>
    </w:p>
    <w:p w14:paraId="251E78C7" w14:textId="77777777" w:rsidR="002A69D8" w:rsidRDefault="008E5BDC">
      <w:pPr>
        <w:pStyle w:val="Zhlavie40"/>
        <w:keepNext/>
        <w:keepLines/>
        <w:numPr>
          <w:ilvl w:val="0"/>
          <w:numId w:val="11"/>
        </w:numPr>
        <w:shd w:val="clear" w:color="auto" w:fill="auto"/>
        <w:tabs>
          <w:tab w:val="left" w:pos="560"/>
        </w:tabs>
        <w:spacing w:after="200"/>
      </w:pPr>
      <w:bookmarkStart w:id="60" w:name="bookmark57"/>
      <w:r>
        <w:rPr>
          <w:lang w:bidi="sk-SK"/>
        </w:rPr>
        <w:t>Informácie o toxikologických účinkoch</w:t>
      </w:r>
      <w:bookmarkEnd w:id="60"/>
    </w:p>
    <w:p w14:paraId="1D0C2890" w14:textId="77777777" w:rsidR="002A69D8" w:rsidRDefault="008E5BDC">
      <w:pPr>
        <w:pStyle w:val="Zhlavie40"/>
        <w:keepNext/>
        <w:keepLines/>
        <w:shd w:val="clear" w:color="auto" w:fill="auto"/>
      </w:pPr>
      <w:bookmarkStart w:id="61" w:name="bookmark58"/>
      <w:r>
        <w:rPr>
          <w:lang w:bidi="sk-SK"/>
        </w:rPr>
        <w:t xml:space="preserve">Všeobecné informácie o </w:t>
      </w:r>
      <w:proofErr w:type="spellStart"/>
      <w:r>
        <w:rPr>
          <w:lang w:bidi="sk-SK"/>
        </w:rPr>
        <w:t>toxikológii</w:t>
      </w:r>
      <w:proofErr w:type="spellEnd"/>
      <w:r>
        <w:rPr>
          <w:lang w:bidi="sk-SK"/>
        </w:rPr>
        <w:t>:</w:t>
      </w:r>
      <w:bookmarkEnd w:id="61"/>
    </w:p>
    <w:p w14:paraId="6D1C32D9" w14:textId="77777777" w:rsidR="00B35F86" w:rsidRDefault="008E5BDC">
      <w:pPr>
        <w:pStyle w:val="Zkladntext1"/>
        <w:shd w:val="clear" w:color="auto" w:fill="auto"/>
      </w:pPr>
      <w:r>
        <w:rPr>
          <w:lang w:bidi="sk-SK"/>
        </w:rPr>
        <w:t xml:space="preserve">Klasifikácia zmesi je založená na dostupných informáciách o riziku, ako je definované v klasifikačných kritériách </w:t>
      </w:r>
    </w:p>
    <w:p w14:paraId="05F2A2FD" w14:textId="77777777" w:rsidR="00B35F86" w:rsidRDefault="008E5BDC">
      <w:pPr>
        <w:pStyle w:val="Zkladntext1"/>
        <w:shd w:val="clear" w:color="auto" w:fill="auto"/>
      </w:pPr>
      <w:r>
        <w:rPr>
          <w:lang w:bidi="sk-SK"/>
        </w:rPr>
        <w:t>zmesi pre každé nebezpečenstvo v prílohe I k nariadeniu (ES) č. 1272/2008. Relevantné zdravotné/ekologické informácie o</w:t>
      </w:r>
    </w:p>
    <w:p w14:paraId="767CCD9D" w14:textId="48637E47" w:rsidR="002A69D8" w:rsidRDefault="008E5BDC">
      <w:pPr>
        <w:pStyle w:val="Zkladntext1"/>
        <w:shd w:val="clear" w:color="auto" w:fill="auto"/>
      </w:pPr>
      <w:r>
        <w:rPr>
          <w:lang w:bidi="sk-SK"/>
        </w:rPr>
        <w:t>látkach uvedené v oddiele 3 sú uvedené v nasledujúcich riadkoch.</w:t>
      </w:r>
    </w:p>
    <w:p w14:paraId="2CE8EDCE" w14:textId="77777777" w:rsidR="002A69D8" w:rsidRDefault="008E5BDC">
      <w:pPr>
        <w:pStyle w:val="Zkladntext1"/>
        <w:shd w:val="clear" w:color="auto" w:fill="auto"/>
      </w:pPr>
      <w:r>
        <w:rPr>
          <w:lang w:bidi="sk-SK"/>
        </w:rPr>
        <w:t xml:space="preserve">Možnosť krížovej reakcie s inými </w:t>
      </w:r>
      <w:proofErr w:type="spellStart"/>
      <w:r>
        <w:rPr>
          <w:lang w:bidi="sk-SK"/>
        </w:rPr>
        <w:t>izokyanátovými</w:t>
      </w:r>
      <w:proofErr w:type="spellEnd"/>
      <w:r>
        <w:rPr>
          <w:lang w:bidi="sk-SK"/>
        </w:rPr>
        <w:t xml:space="preserve"> väzbami</w:t>
      </w:r>
    </w:p>
    <w:p w14:paraId="7EF7D5B8" w14:textId="77777777" w:rsidR="002A69D8" w:rsidRDefault="008E5BDC">
      <w:pPr>
        <w:pStyle w:val="Zkladntext1"/>
        <w:shd w:val="clear" w:color="auto" w:fill="auto"/>
        <w:spacing w:after="200"/>
      </w:pPr>
      <w:r>
        <w:rPr>
          <w:lang w:bidi="sk-SK"/>
        </w:rPr>
        <w:t xml:space="preserve">Osoby alergické na </w:t>
      </w:r>
      <w:proofErr w:type="spellStart"/>
      <w:r>
        <w:rPr>
          <w:lang w:bidi="sk-SK"/>
        </w:rPr>
        <w:t>izokyanáty</w:t>
      </w:r>
      <w:proofErr w:type="spellEnd"/>
      <w:r>
        <w:rPr>
          <w:lang w:bidi="sk-SK"/>
        </w:rPr>
        <w:t xml:space="preserve"> by nemali byť týmto výrobkom vystavení.</w:t>
      </w:r>
    </w:p>
    <w:p w14:paraId="04CEE48A" w14:textId="77777777" w:rsidR="002A69D8" w:rsidRDefault="008E5BDC">
      <w:pPr>
        <w:pStyle w:val="Zhlavie40"/>
        <w:keepNext/>
        <w:keepLines/>
        <w:shd w:val="clear" w:color="auto" w:fill="auto"/>
      </w:pPr>
      <w:bookmarkStart w:id="62" w:name="bookmark59"/>
      <w:r>
        <w:rPr>
          <w:lang w:bidi="sk-SK"/>
        </w:rPr>
        <w:t>Toxicita pre špecifický cieľový orgán - opakovaná expozícia:</w:t>
      </w:r>
      <w:bookmarkEnd w:id="62"/>
    </w:p>
    <w:p w14:paraId="10223CCE" w14:textId="77777777" w:rsidR="002A69D8" w:rsidRDefault="008E5BDC">
      <w:pPr>
        <w:pStyle w:val="Zkladntext1"/>
        <w:shd w:val="clear" w:color="auto" w:fill="auto"/>
        <w:spacing w:after="200"/>
      </w:pPr>
      <w:r>
        <w:rPr>
          <w:lang w:bidi="sk-SK"/>
        </w:rPr>
        <w:t>Môže spôsobiť poškodenie orgánov pri dlhšej alebo opakovanej expozícii.</w:t>
      </w:r>
    </w:p>
    <w:p w14:paraId="0C8366EF" w14:textId="77777777" w:rsidR="002A69D8" w:rsidRDefault="008E5BDC">
      <w:pPr>
        <w:pStyle w:val="Zhlavie40"/>
        <w:keepNext/>
        <w:keepLines/>
        <w:shd w:val="clear" w:color="auto" w:fill="auto"/>
      </w:pPr>
      <w:bookmarkStart w:id="63" w:name="bookmark60"/>
      <w:r>
        <w:rPr>
          <w:lang w:bidi="sk-SK"/>
        </w:rPr>
        <w:t>Inhalačná toxicita:</w:t>
      </w:r>
      <w:bookmarkEnd w:id="63"/>
    </w:p>
    <w:p w14:paraId="281085DD" w14:textId="77777777" w:rsidR="002A69D8" w:rsidRDefault="008E5BDC">
      <w:pPr>
        <w:pStyle w:val="Zkladntext1"/>
        <w:shd w:val="clear" w:color="auto" w:fill="auto"/>
        <w:spacing w:after="200"/>
      </w:pPr>
      <w:r>
        <w:rPr>
          <w:lang w:bidi="sk-SK"/>
        </w:rPr>
        <w:t>Môže podráždiť dýchacie cesty.</w:t>
      </w:r>
    </w:p>
    <w:p w14:paraId="1CEC3B1D" w14:textId="77777777" w:rsidR="002A69D8" w:rsidRDefault="008E5BDC">
      <w:pPr>
        <w:pStyle w:val="Zhlavie40"/>
        <w:keepNext/>
        <w:keepLines/>
        <w:shd w:val="clear" w:color="auto" w:fill="auto"/>
      </w:pPr>
      <w:bookmarkStart w:id="64" w:name="bookmark61"/>
      <w:r>
        <w:rPr>
          <w:lang w:bidi="sk-SK"/>
        </w:rPr>
        <w:t>Podráždenie pokožky:</w:t>
      </w:r>
      <w:bookmarkEnd w:id="64"/>
    </w:p>
    <w:p w14:paraId="2DA49A7B" w14:textId="77777777" w:rsidR="002A69D8" w:rsidRDefault="008E5BDC">
      <w:pPr>
        <w:pStyle w:val="Zkladntext1"/>
        <w:shd w:val="clear" w:color="auto" w:fill="auto"/>
        <w:spacing w:after="200"/>
      </w:pPr>
      <w:r>
        <w:rPr>
          <w:lang w:bidi="sk-SK"/>
        </w:rPr>
        <w:t>Dráždi pokožku.</w:t>
      </w:r>
    </w:p>
    <w:p w14:paraId="1EC73D72" w14:textId="77777777" w:rsidR="002A69D8" w:rsidRDefault="008E5BDC">
      <w:pPr>
        <w:pStyle w:val="Zhlavie40"/>
        <w:keepNext/>
        <w:keepLines/>
        <w:shd w:val="clear" w:color="auto" w:fill="auto"/>
      </w:pPr>
      <w:bookmarkStart w:id="65" w:name="bookmark62"/>
      <w:r>
        <w:rPr>
          <w:lang w:bidi="sk-SK"/>
        </w:rPr>
        <w:t>Podráždenie očí:</w:t>
      </w:r>
      <w:bookmarkEnd w:id="65"/>
    </w:p>
    <w:p w14:paraId="5C8D134E" w14:textId="77777777" w:rsidR="002A69D8" w:rsidRDefault="008E5BDC">
      <w:pPr>
        <w:pStyle w:val="Zkladntext1"/>
        <w:shd w:val="clear" w:color="auto" w:fill="auto"/>
        <w:spacing w:after="200"/>
      </w:pPr>
      <w:r>
        <w:rPr>
          <w:lang w:bidi="sk-SK"/>
        </w:rPr>
        <w:t>Spôsobuje vážne podráždenie očí.</w:t>
      </w:r>
    </w:p>
    <w:p w14:paraId="2B2A8FD2" w14:textId="77777777" w:rsidR="002A69D8" w:rsidRDefault="008E5BDC">
      <w:pPr>
        <w:pStyle w:val="Zhlavie40"/>
        <w:keepNext/>
        <w:keepLines/>
        <w:shd w:val="clear" w:color="auto" w:fill="auto"/>
      </w:pPr>
      <w:bookmarkStart w:id="66" w:name="bookmark63"/>
      <w:proofErr w:type="spellStart"/>
      <w:r>
        <w:rPr>
          <w:lang w:bidi="sk-SK"/>
        </w:rPr>
        <w:t>Senzibilizácia</w:t>
      </w:r>
      <w:proofErr w:type="spellEnd"/>
      <w:r>
        <w:rPr>
          <w:lang w:bidi="sk-SK"/>
        </w:rPr>
        <w:t>:</w:t>
      </w:r>
      <w:bookmarkEnd w:id="66"/>
    </w:p>
    <w:p w14:paraId="1ADC4821" w14:textId="77777777" w:rsidR="002A69D8" w:rsidRDefault="008E5BDC">
      <w:pPr>
        <w:pStyle w:val="Zkladntext1"/>
        <w:shd w:val="clear" w:color="auto" w:fill="auto"/>
      </w:pPr>
      <w:r>
        <w:rPr>
          <w:lang w:bidi="sk-SK"/>
        </w:rPr>
        <w:t>Môže vyvolať alergickú kožnú reakciu.</w:t>
      </w:r>
    </w:p>
    <w:p w14:paraId="0FC7CF7E" w14:textId="77777777" w:rsidR="002A69D8" w:rsidRDefault="008E5BDC">
      <w:pPr>
        <w:pStyle w:val="Zkladntext1"/>
        <w:shd w:val="clear" w:color="auto" w:fill="auto"/>
        <w:spacing w:after="200"/>
      </w:pPr>
      <w:r>
        <w:rPr>
          <w:lang w:bidi="sk-SK"/>
        </w:rPr>
        <w:t>Pri vdýchnutí môže spôsobiť alergické alebo astmatické príznaky alebo dýchacie ťažkosti.</w:t>
      </w:r>
    </w:p>
    <w:p w14:paraId="7F6FBC68" w14:textId="77777777" w:rsidR="002A69D8" w:rsidRDefault="008E5BDC">
      <w:pPr>
        <w:pStyle w:val="Zhlavie40"/>
        <w:keepNext/>
        <w:keepLines/>
        <w:shd w:val="clear" w:color="auto" w:fill="auto"/>
      </w:pPr>
      <w:bookmarkStart w:id="67" w:name="bookmark64"/>
      <w:r>
        <w:rPr>
          <w:lang w:bidi="sk-SK"/>
        </w:rPr>
        <w:t>Karcinogenita:</w:t>
      </w:r>
      <w:bookmarkEnd w:id="67"/>
    </w:p>
    <w:p w14:paraId="7C9BE55A" w14:textId="77777777" w:rsidR="002A69D8" w:rsidRDefault="008E5BDC">
      <w:pPr>
        <w:pStyle w:val="Zkladntext1"/>
        <w:shd w:val="clear" w:color="auto" w:fill="auto"/>
      </w:pPr>
      <w:r>
        <w:rPr>
          <w:lang w:bidi="sk-SK"/>
        </w:rPr>
        <w:t>Podozrenie, že spôsobuje rakovinu.</w:t>
      </w:r>
    </w:p>
    <w:p w14:paraId="03BAAC67" w14:textId="77777777" w:rsidR="002A69D8" w:rsidRDefault="008E5BDC">
      <w:pPr>
        <w:pStyle w:val="Zkladntext1"/>
        <w:shd w:val="clear" w:color="auto" w:fill="auto"/>
      </w:pPr>
      <w:r>
        <w:rPr>
          <w:b/>
          <w:lang w:bidi="sk-SK"/>
        </w:rPr>
        <w:t>Toxicita pre reprodukciu:</w:t>
      </w:r>
    </w:p>
    <w:p w14:paraId="2B74A4E4" w14:textId="77777777" w:rsidR="002A69D8" w:rsidRDefault="008E5BDC">
      <w:pPr>
        <w:pStyle w:val="Zkladntext1"/>
        <w:shd w:val="clear" w:color="auto" w:fill="auto"/>
        <w:spacing w:after="200"/>
      </w:pPr>
      <w:r>
        <w:rPr>
          <w:lang w:bidi="sk-SK"/>
        </w:rPr>
        <w:t>Môže spôsobiť poškodenie u dojčených detí.</w:t>
      </w:r>
      <w:r>
        <w:rPr>
          <w:lang w:bidi="sk-SK"/>
        </w:rPr>
        <w:br w:type="page"/>
      </w:r>
    </w:p>
    <w:p w14:paraId="34E67E85" w14:textId="77777777" w:rsidR="002A69D8" w:rsidRDefault="008E5BDC" w:rsidP="00EA27D7">
      <w:pPr>
        <w:pStyle w:val="Zhlavie40"/>
        <w:keepNext/>
        <w:keepLines/>
        <w:shd w:val="clear" w:color="auto" w:fill="auto"/>
        <w:spacing w:after="480"/>
        <w:ind w:left="426"/>
      </w:pPr>
      <w:bookmarkStart w:id="68" w:name="bookmark65"/>
      <w:r>
        <w:rPr>
          <w:lang w:bidi="sk-SK"/>
        </w:rPr>
        <w:lastRenderedPageBreak/>
        <w:t>Akútna orálna toxicita:</w:t>
      </w:r>
      <w:bookmarkEnd w:id="6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806"/>
        <w:gridCol w:w="1205"/>
        <w:gridCol w:w="1291"/>
        <w:gridCol w:w="845"/>
        <w:gridCol w:w="1008"/>
        <w:gridCol w:w="2160"/>
      </w:tblGrid>
      <w:tr w:rsidR="002A69D8" w14:paraId="4C8C7447" w14:textId="77777777">
        <w:trPr>
          <w:trHeight w:hRule="exact" w:val="557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C6E8C" w14:textId="77777777" w:rsidR="00B35F86" w:rsidRDefault="008E5BDC">
            <w:pPr>
              <w:pStyle w:val="In0"/>
              <w:shd w:val="clear" w:color="auto" w:fill="auto"/>
              <w:spacing w:line="264" w:lineRule="auto"/>
              <w:rPr>
                <w:b/>
                <w:bCs/>
              </w:rPr>
            </w:pPr>
            <w:bookmarkStart w:id="69" w:name="_Hlk19184373"/>
            <w:r w:rsidRPr="00B35F86">
              <w:rPr>
                <w:b/>
                <w:lang w:bidi="sk-SK"/>
              </w:rPr>
              <w:t xml:space="preserve">Nebezpečné látky </w:t>
            </w:r>
          </w:p>
          <w:p w14:paraId="099076EE" w14:textId="2BF056BE" w:rsidR="002A69D8" w:rsidRPr="00B35F86" w:rsidRDefault="008E5BDC">
            <w:pPr>
              <w:pStyle w:val="In0"/>
              <w:shd w:val="clear" w:color="auto" w:fill="auto"/>
              <w:spacing w:line="264" w:lineRule="auto"/>
              <w:rPr>
                <w:b/>
                <w:bCs/>
              </w:rPr>
            </w:pPr>
            <w:r w:rsidRPr="00B35F86">
              <w:rPr>
                <w:b/>
                <w:lang w:bidi="sk-SK"/>
              </w:rPr>
              <w:t>Č. CAS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E4F03" w14:textId="77777777" w:rsidR="00B35F86" w:rsidRDefault="00B35F86">
            <w:pPr>
              <w:pStyle w:val="In0"/>
              <w:shd w:val="clear" w:color="auto" w:fill="auto"/>
              <w:spacing w:line="264" w:lineRule="auto"/>
              <w:jc w:val="center"/>
              <w:rPr>
                <w:b/>
                <w:bCs/>
                <w:color w:val="261F2B"/>
              </w:rPr>
            </w:pPr>
            <w:r>
              <w:rPr>
                <w:b/>
                <w:color w:val="261F2B"/>
                <w:lang w:bidi="sk-SK"/>
              </w:rPr>
              <w:t xml:space="preserve">Hodnota </w:t>
            </w:r>
          </w:p>
          <w:p w14:paraId="062F4E4C" w14:textId="2F10E3C2" w:rsidR="002A69D8" w:rsidRPr="00B35F86" w:rsidRDefault="008E5BDC">
            <w:pPr>
              <w:pStyle w:val="In0"/>
              <w:shd w:val="clear" w:color="auto" w:fill="auto"/>
              <w:spacing w:line="264" w:lineRule="auto"/>
              <w:jc w:val="center"/>
              <w:rPr>
                <w:b/>
                <w:bCs/>
              </w:rPr>
            </w:pPr>
            <w:r w:rsidRPr="00B35F86">
              <w:rPr>
                <w:color w:val="261F2B"/>
                <w:lang w:bidi="sk-SK"/>
              </w:rPr>
              <w:t>typ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B782C" w14:textId="77777777" w:rsidR="002A69D8" w:rsidRPr="00B35F86" w:rsidRDefault="008E5BDC">
            <w:pPr>
              <w:pStyle w:val="In0"/>
              <w:shd w:val="clear" w:color="auto" w:fill="auto"/>
              <w:jc w:val="center"/>
              <w:rPr>
                <w:b/>
                <w:bCs/>
              </w:rPr>
            </w:pPr>
            <w:r w:rsidRPr="00B35F86">
              <w:rPr>
                <w:b/>
                <w:lang w:bidi="sk-SK"/>
              </w:rPr>
              <w:t>Hodnota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E2387" w14:textId="77777777" w:rsidR="002A69D8" w:rsidRPr="00B35F86" w:rsidRDefault="008E5BDC">
            <w:pPr>
              <w:pStyle w:val="In0"/>
              <w:shd w:val="clear" w:color="auto" w:fill="auto"/>
              <w:rPr>
                <w:b/>
                <w:bCs/>
              </w:rPr>
            </w:pPr>
            <w:r w:rsidRPr="00B35F86">
              <w:rPr>
                <w:b/>
                <w:lang w:bidi="sk-SK"/>
              </w:rPr>
              <w:t>Vzdialenosť</w:t>
            </w:r>
          </w:p>
          <w:p w14:paraId="2AC5A8F8" w14:textId="77777777" w:rsidR="002A69D8" w:rsidRPr="00B35F86" w:rsidRDefault="008E5BDC">
            <w:pPr>
              <w:pStyle w:val="In0"/>
              <w:shd w:val="clear" w:color="auto" w:fill="auto"/>
              <w:rPr>
                <w:b/>
                <w:bCs/>
              </w:rPr>
            </w:pPr>
            <w:r w:rsidRPr="00B35F86">
              <w:rPr>
                <w:b/>
                <w:lang w:bidi="sk-SK"/>
              </w:rPr>
              <w:t>aplikácie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A42FF" w14:textId="77777777" w:rsidR="00B35F86" w:rsidRDefault="008E5BDC">
            <w:pPr>
              <w:pStyle w:val="In0"/>
              <w:shd w:val="clear" w:color="auto" w:fill="auto"/>
              <w:spacing w:line="269" w:lineRule="auto"/>
              <w:rPr>
                <w:b/>
                <w:bCs/>
              </w:rPr>
            </w:pPr>
            <w:r w:rsidRPr="00B35F86">
              <w:rPr>
                <w:b/>
                <w:lang w:bidi="sk-SK"/>
              </w:rPr>
              <w:t>Expozičný čas</w:t>
            </w:r>
          </w:p>
          <w:p w14:paraId="7BEFEB09" w14:textId="355ABDA5" w:rsidR="002A69D8" w:rsidRPr="00B35F86" w:rsidRDefault="008E5BDC">
            <w:pPr>
              <w:pStyle w:val="In0"/>
              <w:shd w:val="clear" w:color="auto" w:fill="auto"/>
              <w:spacing w:line="269" w:lineRule="auto"/>
              <w:rPr>
                <w:b/>
                <w:bCs/>
              </w:rPr>
            </w:pPr>
            <w:r w:rsidRPr="00B35F86">
              <w:rPr>
                <w:b/>
                <w:lang w:bidi="sk-SK"/>
              </w:rPr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8C5C6" w14:textId="77777777" w:rsidR="002A69D8" w:rsidRPr="00B35F86" w:rsidRDefault="008E5BDC">
            <w:pPr>
              <w:pStyle w:val="In0"/>
              <w:shd w:val="clear" w:color="auto" w:fill="auto"/>
              <w:rPr>
                <w:b/>
                <w:bCs/>
              </w:rPr>
            </w:pPr>
            <w:r w:rsidRPr="00B35F86">
              <w:rPr>
                <w:b/>
                <w:lang w:bidi="sk-SK"/>
              </w:rPr>
              <w:t>Druhy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6804C9" w14:textId="77777777" w:rsidR="002A69D8" w:rsidRPr="00B35F86" w:rsidRDefault="008E5BDC">
            <w:pPr>
              <w:pStyle w:val="In0"/>
              <w:shd w:val="clear" w:color="auto" w:fill="auto"/>
              <w:rPr>
                <w:b/>
                <w:bCs/>
              </w:rPr>
            </w:pPr>
            <w:r w:rsidRPr="00B35F86">
              <w:rPr>
                <w:b/>
                <w:color w:val="261F2B"/>
                <w:lang w:bidi="sk-SK"/>
              </w:rPr>
              <w:t>Metóda</w:t>
            </w:r>
          </w:p>
        </w:tc>
      </w:tr>
      <w:tr w:rsidR="002A69D8" w:rsidRPr="00DB2B5D" w14:paraId="769DB8C4" w14:textId="77777777">
        <w:trPr>
          <w:trHeight w:hRule="exact" w:val="182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5598CA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Diisokyanát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D364C9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LD50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E3FF8" w14:textId="246CC390" w:rsidR="002A69D8" w:rsidRPr="00DB2B5D" w:rsidRDefault="00B35F86" w:rsidP="00B35F86">
            <w:pPr>
              <w:pStyle w:val="In0"/>
              <w:shd w:val="clear" w:color="auto" w:fill="auto"/>
              <w:ind w:right="100"/>
              <w:rPr>
                <w:color w:val="000000" w:themeColor="text1"/>
              </w:rPr>
            </w:pPr>
            <w:r w:rsidRPr="00DB2B5D">
              <w:rPr>
                <w:lang w:bidi="sk-SK"/>
              </w:rPr>
              <w:t>&gt;10,000 mg/kg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8FBD6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orálne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22C6A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EB906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potkan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1CDED7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 xml:space="preserve">OECD </w:t>
            </w:r>
            <w:proofErr w:type="spellStart"/>
            <w:r w:rsidRPr="00DB2B5D">
              <w:rPr>
                <w:lang w:bidi="sk-SK"/>
              </w:rPr>
              <w:t>Guidehne</w:t>
            </w:r>
            <w:proofErr w:type="spellEnd"/>
            <w:r w:rsidRPr="00DB2B5D">
              <w:rPr>
                <w:lang w:bidi="sk-SK"/>
              </w:rPr>
              <w:t xml:space="preserve"> 401 (</w:t>
            </w:r>
            <w:proofErr w:type="spellStart"/>
            <w:r w:rsidRPr="00DB2B5D">
              <w:rPr>
                <w:lang w:bidi="sk-SK"/>
              </w:rPr>
              <w:t>Acute</w:t>
            </w:r>
            <w:proofErr w:type="spellEnd"/>
          </w:p>
        </w:tc>
      </w:tr>
      <w:tr w:rsidR="002A69D8" w:rsidRPr="00DB2B5D" w14:paraId="65F093C0" w14:textId="77777777">
        <w:trPr>
          <w:trHeight w:hRule="exact" w:val="187"/>
          <w:jc w:val="center"/>
        </w:trPr>
        <w:tc>
          <w:tcPr>
            <w:tcW w:w="186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4EA42E9" w14:textId="386AC3DD" w:rsidR="00B35F86" w:rsidRPr="00DB2B5D" w:rsidRDefault="00B35F86">
            <w:pPr>
              <w:pStyle w:val="In0"/>
              <w:shd w:val="clear" w:color="auto" w:fill="auto"/>
              <w:spacing w:line="269" w:lineRule="auto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Methylendifenyl</w:t>
            </w:r>
            <w:proofErr w:type="spellEnd"/>
            <w:r w:rsidRPr="00DB2B5D">
              <w:rPr>
                <w:lang w:bidi="sk-SK"/>
              </w:rPr>
              <w:t xml:space="preserve">, izomér </w:t>
            </w:r>
          </w:p>
          <w:p w14:paraId="17B3835F" w14:textId="77777777" w:rsidR="00B35F86" w:rsidRPr="00DB2B5D" w:rsidRDefault="008E5BDC">
            <w:pPr>
              <w:pStyle w:val="In0"/>
              <w:shd w:val="clear" w:color="auto" w:fill="auto"/>
              <w:spacing w:line="269" w:lineRule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 xml:space="preserve">a </w:t>
            </w:r>
            <w:proofErr w:type="spellStart"/>
            <w:r w:rsidRPr="00DB2B5D">
              <w:rPr>
                <w:lang w:bidi="sk-SK"/>
              </w:rPr>
              <w:t>homológy</w:t>
            </w:r>
            <w:proofErr w:type="spellEnd"/>
          </w:p>
          <w:p w14:paraId="1BC62F2A" w14:textId="5CC3857D" w:rsidR="002A69D8" w:rsidRPr="00DB2B5D" w:rsidRDefault="008E5BDC">
            <w:pPr>
              <w:pStyle w:val="In0"/>
              <w:shd w:val="clear" w:color="auto" w:fill="auto"/>
              <w:spacing w:line="269" w:lineRule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9016-87-9</w:t>
            </w:r>
          </w:p>
        </w:tc>
        <w:tc>
          <w:tcPr>
            <w:tcW w:w="80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D0C30C2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B7356D" w14:textId="77777777" w:rsidR="002A69D8" w:rsidRPr="00DB2B5D" w:rsidRDefault="002A69D8">
            <w:pPr>
              <w:rPr>
                <w:color w:val="000000" w:themeColor="text1"/>
              </w:rPr>
            </w:pPr>
          </w:p>
        </w:tc>
        <w:tc>
          <w:tcPr>
            <w:tcW w:w="129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A898438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4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8A2284C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0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FF097D2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FD0D35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Oral Toxicity)</w:t>
            </w:r>
          </w:p>
        </w:tc>
      </w:tr>
      <w:tr w:rsidR="002A69D8" w:rsidRPr="00DB2B5D" w14:paraId="3BDEDAD6" w14:textId="77777777">
        <w:trPr>
          <w:trHeight w:hRule="exact" w:val="163"/>
          <w:jc w:val="center"/>
        </w:trPr>
        <w:tc>
          <w:tcPr>
            <w:tcW w:w="186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61235C" w14:textId="77777777" w:rsidR="002A69D8" w:rsidRPr="00DB2B5D" w:rsidRDefault="002A69D8">
            <w:pPr>
              <w:rPr>
                <w:color w:val="000000" w:themeColor="text1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966EDD" w14:textId="77777777" w:rsidR="002A69D8" w:rsidRPr="00DB2B5D" w:rsidRDefault="002A69D8">
            <w:pPr>
              <w:rPr>
                <w:color w:val="000000" w:themeColor="text1"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14:paraId="6C280A72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25A27C" w14:textId="77777777" w:rsidR="002A69D8" w:rsidRPr="00DB2B5D" w:rsidRDefault="002A69D8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D75E9D" w14:textId="77777777" w:rsidR="002A69D8" w:rsidRPr="00DB2B5D" w:rsidRDefault="002A69D8">
            <w:pPr>
              <w:rPr>
                <w:color w:val="000000" w:themeColor="text1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5598A2" w14:textId="77777777" w:rsidR="002A69D8" w:rsidRPr="00DB2B5D" w:rsidRDefault="002A69D8">
            <w:pPr>
              <w:rPr>
                <w:color w:val="000000" w:themeColor="text1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CD5266" w14:textId="77777777" w:rsidR="002A69D8" w:rsidRPr="00DB2B5D" w:rsidRDefault="002A69D8">
            <w:pPr>
              <w:rPr>
                <w:color w:val="000000" w:themeColor="text1"/>
              </w:rPr>
            </w:pPr>
          </w:p>
        </w:tc>
      </w:tr>
      <w:tr w:rsidR="002A69D8" w:rsidRPr="00DB2B5D" w14:paraId="428E1886" w14:textId="77777777">
        <w:trPr>
          <w:trHeight w:hRule="exact" w:val="182"/>
          <w:jc w:val="center"/>
        </w:trPr>
        <w:tc>
          <w:tcPr>
            <w:tcW w:w="186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7E1E07" w14:textId="77777777" w:rsidR="002A69D8" w:rsidRPr="00DB2B5D" w:rsidRDefault="002A69D8">
            <w:pPr>
              <w:rPr>
                <w:color w:val="000000" w:themeColor="text1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52EE06" w14:textId="77777777" w:rsidR="002A69D8" w:rsidRPr="00DB2B5D" w:rsidRDefault="002A69D8">
            <w:pPr>
              <w:rPr>
                <w:color w:val="000000" w:themeColor="text1"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14:paraId="0C824336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5918B9" w14:textId="77777777" w:rsidR="002A69D8" w:rsidRPr="00DB2B5D" w:rsidRDefault="002A69D8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16748F" w14:textId="77777777" w:rsidR="002A69D8" w:rsidRPr="00DB2B5D" w:rsidRDefault="002A69D8">
            <w:pPr>
              <w:rPr>
                <w:color w:val="000000" w:themeColor="text1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825575" w14:textId="77777777" w:rsidR="002A69D8" w:rsidRPr="00DB2B5D" w:rsidRDefault="002A69D8">
            <w:pPr>
              <w:rPr>
                <w:color w:val="000000" w:themeColor="text1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155C99" w14:textId="77777777" w:rsidR="002A69D8" w:rsidRPr="00DB2B5D" w:rsidRDefault="002A69D8">
            <w:pPr>
              <w:rPr>
                <w:color w:val="000000" w:themeColor="text1"/>
              </w:rPr>
            </w:pPr>
          </w:p>
        </w:tc>
      </w:tr>
      <w:tr w:rsidR="002A69D8" w:rsidRPr="00DB2B5D" w14:paraId="66E414ED" w14:textId="77777777">
        <w:trPr>
          <w:trHeight w:hRule="exact" w:val="538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04F9655" w14:textId="62410CA6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Alkány</w:t>
            </w:r>
            <w:proofErr w:type="spellEnd"/>
            <w:r w:rsidRPr="00DB2B5D">
              <w:rPr>
                <w:lang w:bidi="sk-SK"/>
              </w:rPr>
              <w:t xml:space="preserve"> v</w:t>
            </w:r>
            <w:r w:rsidR="00C5794B">
              <w:rPr>
                <w:lang w:bidi="sk-SK"/>
              </w:rPr>
              <w:t> C1</w:t>
            </w:r>
            <w:r w:rsidRPr="00DB2B5D">
              <w:rPr>
                <w:lang w:bidi="sk-SK"/>
              </w:rPr>
              <w:t>4-17,</w:t>
            </w:r>
          </w:p>
          <w:p w14:paraId="684729EC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chloro</w:t>
            </w:r>
            <w:proofErr w:type="spellEnd"/>
            <w:r w:rsidRPr="00DB2B5D">
              <w:rPr>
                <w:lang w:bidi="sk-SK"/>
              </w:rPr>
              <w:t>-</w:t>
            </w:r>
          </w:p>
          <w:p w14:paraId="0D2023EB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85535-85-9</w:t>
            </w:r>
          </w:p>
        </w:tc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14:paraId="250EB867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LD50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14:paraId="40C50C94" w14:textId="74E0EFCC" w:rsidR="002A69D8" w:rsidRPr="00DB2B5D" w:rsidRDefault="00B35F86" w:rsidP="00B35F86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&gt; 4,000 mg/kg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14:paraId="62805657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orálne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14:paraId="707D39DE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14:paraId="0F21F9EE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potkan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7DD1BD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:rsidRPr="00DB2B5D" w14:paraId="07C5EF0D" w14:textId="77777777">
        <w:trPr>
          <w:trHeight w:hRule="exact" w:val="763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2969AEE8" w14:textId="77777777" w:rsidR="00B35F86" w:rsidRPr="00DB2B5D" w:rsidRDefault="008E5BDC">
            <w:pPr>
              <w:pStyle w:val="In0"/>
              <w:shd w:val="clear" w:color="auto" w:fill="auto"/>
              <w:spacing w:line="269" w:lineRule="auto"/>
              <w:rPr>
                <w:color w:val="000000" w:themeColor="text1"/>
                <w:lang w:val="en-US"/>
              </w:rPr>
            </w:pPr>
            <w:proofErr w:type="spellStart"/>
            <w:r w:rsidRPr="00DB2B5D">
              <w:rPr>
                <w:lang w:bidi="sk-SK"/>
              </w:rPr>
              <w:t>Phosphorous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oxychloride</w:t>
            </w:r>
            <w:proofErr w:type="spellEnd"/>
            <w:r w:rsidRPr="00DB2B5D">
              <w:rPr>
                <w:lang w:bidi="sk-SK"/>
              </w:rPr>
              <w:t xml:space="preserve">. </w:t>
            </w:r>
            <w:proofErr w:type="spellStart"/>
            <w:r w:rsidRPr="00DB2B5D">
              <w:rPr>
                <w:lang w:bidi="sk-SK"/>
              </w:rPr>
              <w:t>reaction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products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with</w:t>
            </w:r>
            <w:proofErr w:type="spellEnd"/>
            <w:r w:rsidRPr="00DB2B5D">
              <w:rPr>
                <w:lang w:bidi="sk-SK"/>
              </w:rPr>
              <w:t xml:space="preserve"> </w:t>
            </w:r>
          </w:p>
          <w:p w14:paraId="5703BD0F" w14:textId="56EBA6C5" w:rsidR="002A69D8" w:rsidRPr="00DB2B5D" w:rsidRDefault="008E5BDC">
            <w:pPr>
              <w:pStyle w:val="In0"/>
              <w:shd w:val="clear" w:color="auto" w:fill="auto"/>
              <w:spacing w:line="269" w:lineRule="auto"/>
              <w:rPr>
                <w:color w:val="000000" w:themeColor="text1"/>
                <w:lang w:val="en-US"/>
              </w:rPr>
            </w:pPr>
            <w:proofErr w:type="spellStart"/>
            <w:r w:rsidRPr="00DB2B5D">
              <w:rPr>
                <w:lang w:bidi="sk-SK"/>
              </w:rPr>
              <w:t>propvlene</w:t>
            </w:r>
            <w:proofErr w:type="spellEnd"/>
            <w:r w:rsidRPr="00DB2B5D">
              <w:rPr>
                <w:lang w:bidi="sk-SK"/>
              </w:rPr>
              <w:t xml:space="preserve"> oxide</w:t>
            </w:r>
          </w:p>
          <w:p w14:paraId="4578D70B" w14:textId="77777777" w:rsidR="002A69D8" w:rsidRPr="00DB2B5D" w:rsidRDefault="008E5BDC">
            <w:pPr>
              <w:pStyle w:val="In0"/>
              <w:shd w:val="clear" w:color="auto" w:fill="auto"/>
              <w:spacing w:line="269" w:lineRule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1244733-77-4</w:t>
            </w:r>
          </w:p>
        </w:tc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14:paraId="47DE9EBB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LD50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14:paraId="427C4EB0" w14:textId="6DB514CB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632 mg/kg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14:paraId="35E39F36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orálne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14:paraId="785FBC52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14:paraId="0BC8909A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potkan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00C55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bookmarkEnd w:id="69"/>
    </w:tbl>
    <w:p w14:paraId="4F7074DA" w14:textId="77777777" w:rsidR="002A69D8" w:rsidRPr="00DB2B5D" w:rsidRDefault="002A69D8">
      <w:pPr>
        <w:spacing w:after="346" w:line="14" w:lineRule="exact"/>
        <w:rPr>
          <w:color w:val="000000" w:themeColor="text1"/>
        </w:rPr>
      </w:pPr>
    </w:p>
    <w:p w14:paraId="283FB2B4" w14:textId="5667BDDE" w:rsidR="002A69D8" w:rsidRPr="00DB2B5D" w:rsidRDefault="008E5BDC" w:rsidP="00EA27D7">
      <w:pPr>
        <w:pStyle w:val="Zhlavie40"/>
        <w:keepNext/>
        <w:keepLines/>
        <w:shd w:val="clear" w:color="auto" w:fill="auto"/>
        <w:ind w:left="426"/>
        <w:rPr>
          <w:color w:val="000000" w:themeColor="text1"/>
        </w:rPr>
      </w:pPr>
      <w:bookmarkStart w:id="70" w:name="bookmark66"/>
      <w:r w:rsidRPr="00DB2B5D">
        <w:rPr>
          <w:lang w:bidi="sk-SK"/>
        </w:rPr>
        <w:t>Inhalačná toxicita:</w:t>
      </w:r>
      <w:bookmarkEnd w:id="70"/>
    </w:p>
    <w:p w14:paraId="64EBC157" w14:textId="436522B0" w:rsidR="00B35F86" w:rsidRPr="00DB2B5D" w:rsidRDefault="00B35F86">
      <w:pPr>
        <w:pStyle w:val="Zhlavie40"/>
        <w:keepNext/>
        <w:keepLines/>
        <w:shd w:val="clear" w:color="auto" w:fill="auto"/>
        <w:rPr>
          <w:color w:val="000000" w:themeColor="text1"/>
        </w:rPr>
      </w:pPr>
    </w:p>
    <w:p w14:paraId="19F08BFD" w14:textId="77777777" w:rsidR="00B35F86" w:rsidRPr="00DB2B5D" w:rsidRDefault="00B35F86">
      <w:pPr>
        <w:pStyle w:val="Zhlavie40"/>
        <w:keepNext/>
        <w:keepLines/>
        <w:shd w:val="clear" w:color="auto" w:fill="auto"/>
        <w:rPr>
          <w:color w:val="000000" w:themeColor="text1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7"/>
        <w:gridCol w:w="806"/>
        <w:gridCol w:w="1210"/>
        <w:gridCol w:w="1301"/>
        <w:gridCol w:w="850"/>
        <w:gridCol w:w="1008"/>
        <w:gridCol w:w="2170"/>
      </w:tblGrid>
      <w:tr w:rsidR="002A69D8" w:rsidRPr="00DB2B5D" w14:paraId="5C5F4F20" w14:textId="77777777">
        <w:trPr>
          <w:trHeight w:hRule="exact" w:val="571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75F42" w14:textId="77777777" w:rsidR="002A69D8" w:rsidRPr="00DB2B5D" w:rsidRDefault="008E5BDC">
            <w:pPr>
              <w:pStyle w:val="In0"/>
              <w:shd w:val="clear" w:color="auto" w:fill="auto"/>
              <w:spacing w:line="264" w:lineRule="auto"/>
              <w:rPr>
                <w:b/>
                <w:bCs/>
                <w:color w:val="000000" w:themeColor="text1"/>
              </w:rPr>
            </w:pPr>
            <w:r w:rsidRPr="00DB2B5D">
              <w:rPr>
                <w:b/>
                <w:lang w:bidi="sk-SK"/>
              </w:rPr>
              <w:t>Nebezpečné látky č. CAS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E45D6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b/>
                <w:bCs/>
                <w:color w:val="000000" w:themeColor="text1"/>
              </w:rPr>
            </w:pPr>
            <w:r w:rsidRPr="00DB2B5D">
              <w:rPr>
                <w:b/>
                <w:lang w:bidi="sk-SK"/>
              </w:rPr>
              <w:t>Hodnota</w:t>
            </w:r>
          </w:p>
          <w:p w14:paraId="4359FAEF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b/>
                <w:bCs/>
                <w:color w:val="000000" w:themeColor="text1"/>
              </w:rPr>
            </w:pPr>
            <w:r w:rsidRPr="00DB2B5D">
              <w:rPr>
                <w:b/>
                <w:lang w:bidi="sk-SK"/>
              </w:rPr>
              <w:t>typ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C74A5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b/>
                <w:bCs/>
                <w:color w:val="000000" w:themeColor="text1"/>
              </w:rPr>
            </w:pPr>
            <w:r w:rsidRPr="00DB2B5D">
              <w:rPr>
                <w:b/>
                <w:lang w:bidi="sk-SK"/>
              </w:rPr>
              <w:t>Hodnota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3C545" w14:textId="77777777" w:rsidR="002A69D8" w:rsidRPr="00DB2B5D" w:rsidRDefault="008E5BDC">
            <w:pPr>
              <w:pStyle w:val="In0"/>
              <w:shd w:val="clear" w:color="auto" w:fill="auto"/>
              <w:rPr>
                <w:b/>
                <w:bCs/>
                <w:color w:val="000000" w:themeColor="text1"/>
              </w:rPr>
            </w:pPr>
            <w:r w:rsidRPr="00DB2B5D">
              <w:rPr>
                <w:b/>
                <w:lang w:bidi="sk-SK"/>
              </w:rPr>
              <w:t>Vzdialenosť</w:t>
            </w:r>
          </w:p>
          <w:p w14:paraId="5683AE20" w14:textId="77777777" w:rsidR="002A69D8" w:rsidRPr="00DB2B5D" w:rsidRDefault="008E5BDC">
            <w:pPr>
              <w:pStyle w:val="In0"/>
              <w:shd w:val="clear" w:color="auto" w:fill="auto"/>
              <w:rPr>
                <w:b/>
                <w:bCs/>
                <w:color w:val="000000" w:themeColor="text1"/>
              </w:rPr>
            </w:pPr>
            <w:r w:rsidRPr="00DB2B5D">
              <w:rPr>
                <w:b/>
                <w:lang w:bidi="sk-SK"/>
              </w:rPr>
              <w:t>aplikácie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BBD519" w14:textId="77777777" w:rsidR="002A69D8" w:rsidRPr="00DB2B5D" w:rsidRDefault="008E5BDC">
            <w:pPr>
              <w:pStyle w:val="In0"/>
              <w:shd w:val="clear" w:color="auto" w:fill="auto"/>
              <w:rPr>
                <w:b/>
                <w:bCs/>
                <w:color w:val="000000" w:themeColor="text1"/>
              </w:rPr>
            </w:pPr>
            <w:r w:rsidRPr="00DB2B5D">
              <w:rPr>
                <w:b/>
                <w:lang w:bidi="sk-SK"/>
              </w:rPr>
              <w:t>Čas</w:t>
            </w:r>
          </w:p>
          <w:p w14:paraId="04EAE0E6" w14:textId="77777777" w:rsidR="002A69D8" w:rsidRPr="00DB2B5D" w:rsidRDefault="008E5BDC">
            <w:pPr>
              <w:pStyle w:val="In0"/>
              <w:shd w:val="clear" w:color="auto" w:fill="auto"/>
              <w:rPr>
                <w:b/>
                <w:bCs/>
                <w:color w:val="000000" w:themeColor="text1"/>
              </w:rPr>
            </w:pPr>
            <w:r w:rsidRPr="00DB2B5D">
              <w:rPr>
                <w:b/>
                <w:lang w:bidi="sk-SK"/>
              </w:rPr>
              <w:t>expozície</w:t>
            </w:r>
          </w:p>
          <w:p w14:paraId="41C28F9A" w14:textId="77777777" w:rsidR="002A69D8" w:rsidRPr="00DB2B5D" w:rsidRDefault="008E5BDC">
            <w:pPr>
              <w:pStyle w:val="In0"/>
              <w:shd w:val="clear" w:color="auto" w:fill="auto"/>
              <w:rPr>
                <w:b/>
                <w:bCs/>
                <w:color w:val="000000" w:themeColor="text1"/>
              </w:rPr>
            </w:pPr>
            <w:r w:rsidRPr="00DB2B5D">
              <w:rPr>
                <w:b/>
                <w:lang w:bidi="sk-SK"/>
              </w:rPr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BDBB0" w14:textId="77777777" w:rsidR="002A69D8" w:rsidRPr="00DB2B5D" w:rsidRDefault="008E5BDC">
            <w:pPr>
              <w:pStyle w:val="In0"/>
              <w:shd w:val="clear" w:color="auto" w:fill="auto"/>
              <w:rPr>
                <w:b/>
                <w:bCs/>
                <w:color w:val="000000" w:themeColor="text1"/>
              </w:rPr>
            </w:pPr>
            <w:r w:rsidRPr="00DB2B5D">
              <w:rPr>
                <w:b/>
                <w:lang w:bidi="sk-SK"/>
              </w:rPr>
              <w:t>Druhy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7D97C" w14:textId="236F33E2" w:rsidR="002A69D8" w:rsidRPr="00DB2B5D" w:rsidRDefault="008E5BDC">
            <w:pPr>
              <w:pStyle w:val="In0"/>
              <w:shd w:val="clear" w:color="auto" w:fill="auto"/>
              <w:rPr>
                <w:b/>
                <w:bCs/>
                <w:color w:val="000000" w:themeColor="text1"/>
              </w:rPr>
            </w:pPr>
            <w:r w:rsidRPr="00DB2B5D">
              <w:rPr>
                <w:b/>
                <w:lang w:bidi="sk-SK"/>
              </w:rPr>
              <w:t>Metóda</w:t>
            </w:r>
          </w:p>
        </w:tc>
      </w:tr>
      <w:tr w:rsidR="002A69D8" w:rsidRPr="00DB2B5D" w14:paraId="3BBC11D4" w14:textId="77777777">
        <w:trPr>
          <w:trHeight w:hRule="exact" w:val="360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B59BD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Propán</w:t>
            </w:r>
          </w:p>
          <w:p w14:paraId="645E7CB4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74-98-6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2E574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LC50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9415E" w14:textId="59FF7B5B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619 mg/l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DB620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0B095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4 h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31E7F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myš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95A3DC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:rsidRPr="00DB2B5D" w14:paraId="41ADB65C" w14:textId="77777777">
        <w:trPr>
          <w:trHeight w:hRule="exact" w:val="192"/>
          <w:jc w:val="center"/>
        </w:trPr>
        <w:tc>
          <w:tcPr>
            <w:tcW w:w="18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904C2DD" w14:textId="18C4C1A4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Phosphorous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oxychloride</w:t>
            </w:r>
            <w:proofErr w:type="spellEnd"/>
            <w:r w:rsidRPr="00DB2B5D">
              <w:rPr>
                <w:lang w:bidi="sk-SK"/>
              </w:rPr>
              <w:t>.</w:t>
            </w:r>
          </w:p>
        </w:tc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6B471C1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LC50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37CA7F1" w14:textId="7AF271E1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&gt; 7 mg/l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FFFFFF"/>
          </w:tcPr>
          <w:p w14:paraId="7043B68B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14:paraId="70BEE535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66C260D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potkan</w:t>
            </w:r>
          </w:p>
        </w:tc>
        <w:tc>
          <w:tcPr>
            <w:tcW w:w="2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FCAE0B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 xml:space="preserve">OECD </w:t>
            </w:r>
            <w:proofErr w:type="spellStart"/>
            <w:r w:rsidRPr="00DB2B5D">
              <w:rPr>
                <w:lang w:bidi="sk-SK"/>
              </w:rPr>
              <w:t>Guideline</w:t>
            </w:r>
            <w:proofErr w:type="spellEnd"/>
            <w:r w:rsidRPr="00DB2B5D">
              <w:rPr>
                <w:lang w:bidi="sk-SK"/>
              </w:rPr>
              <w:t xml:space="preserve"> 403 (</w:t>
            </w:r>
            <w:proofErr w:type="spellStart"/>
            <w:r w:rsidRPr="00DB2B5D">
              <w:rPr>
                <w:lang w:bidi="sk-SK"/>
              </w:rPr>
              <w:t>Acute</w:t>
            </w:r>
            <w:proofErr w:type="spellEnd"/>
          </w:p>
        </w:tc>
      </w:tr>
      <w:tr w:rsidR="002A69D8" w:rsidRPr="00DB2B5D" w14:paraId="0696ACEF" w14:textId="77777777">
        <w:trPr>
          <w:trHeight w:hRule="exact" w:val="888"/>
          <w:jc w:val="center"/>
        </w:trPr>
        <w:tc>
          <w:tcPr>
            <w:tcW w:w="1877" w:type="dxa"/>
            <w:tcBorders>
              <w:left w:val="single" w:sz="4" w:space="0" w:color="auto"/>
            </w:tcBorders>
            <w:shd w:val="clear" w:color="auto" w:fill="FFFFFF"/>
          </w:tcPr>
          <w:p w14:paraId="6984D996" w14:textId="77777777" w:rsidR="00B35F86" w:rsidRPr="00DB2B5D" w:rsidRDefault="008E5BDC">
            <w:pPr>
              <w:pStyle w:val="In0"/>
              <w:shd w:val="clear" w:color="auto" w:fill="auto"/>
              <w:spacing w:line="269" w:lineRule="auto"/>
              <w:rPr>
                <w:color w:val="000000" w:themeColor="text1"/>
                <w:lang w:val="en-US"/>
              </w:rPr>
            </w:pPr>
            <w:proofErr w:type="spellStart"/>
            <w:r w:rsidRPr="00DB2B5D">
              <w:rPr>
                <w:lang w:bidi="sk-SK"/>
              </w:rPr>
              <w:t>reaction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products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with</w:t>
            </w:r>
            <w:proofErr w:type="spellEnd"/>
            <w:r w:rsidRPr="00DB2B5D">
              <w:rPr>
                <w:lang w:bidi="sk-SK"/>
              </w:rPr>
              <w:t xml:space="preserve"> </w:t>
            </w:r>
          </w:p>
          <w:p w14:paraId="0EBB9C13" w14:textId="77777777" w:rsidR="00B35F86" w:rsidRPr="00DB2B5D" w:rsidRDefault="008E5BDC">
            <w:pPr>
              <w:pStyle w:val="In0"/>
              <w:shd w:val="clear" w:color="auto" w:fill="auto"/>
              <w:spacing w:line="269" w:lineRule="auto"/>
              <w:rPr>
                <w:color w:val="000000" w:themeColor="text1"/>
                <w:lang w:val="en-US"/>
              </w:rPr>
            </w:pPr>
            <w:proofErr w:type="spellStart"/>
            <w:r w:rsidRPr="00DB2B5D">
              <w:rPr>
                <w:lang w:bidi="sk-SK"/>
              </w:rPr>
              <w:t>propvlene</w:t>
            </w:r>
            <w:proofErr w:type="spellEnd"/>
            <w:r w:rsidRPr="00DB2B5D">
              <w:rPr>
                <w:lang w:bidi="sk-SK"/>
              </w:rPr>
              <w:t xml:space="preserve"> oxide </w:t>
            </w:r>
          </w:p>
          <w:p w14:paraId="4039C382" w14:textId="289C497A" w:rsidR="002A69D8" w:rsidRPr="00DB2B5D" w:rsidRDefault="008E5BDC">
            <w:pPr>
              <w:pStyle w:val="In0"/>
              <w:shd w:val="clear" w:color="auto" w:fill="auto"/>
              <w:spacing w:line="269" w:lineRule="auto"/>
              <w:rPr>
                <w:color w:val="000000" w:themeColor="text1"/>
                <w:lang w:val="en-US"/>
              </w:rPr>
            </w:pPr>
            <w:r w:rsidRPr="00DB2B5D">
              <w:rPr>
                <w:lang w:bidi="sk-SK"/>
              </w:rPr>
              <w:t>1244733-77-4</w:t>
            </w:r>
          </w:p>
          <w:p w14:paraId="030E3523" w14:textId="77777777" w:rsidR="002A69D8" w:rsidRPr="00DB2B5D" w:rsidRDefault="008E5BDC">
            <w:pPr>
              <w:pStyle w:val="In0"/>
              <w:shd w:val="clear" w:color="auto" w:fill="auto"/>
              <w:spacing w:line="269" w:lineRule="auto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Dimetyléter</w:t>
            </w:r>
            <w:proofErr w:type="spellEnd"/>
          </w:p>
          <w:p w14:paraId="53192A33" w14:textId="77777777" w:rsidR="002A69D8" w:rsidRPr="00DB2B5D" w:rsidRDefault="008E5BDC">
            <w:pPr>
              <w:pStyle w:val="In0"/>
              <w:shd w:val="clear" w:color="auto" w:fill="auto"/>
              <w:spacing w:line="269" w:lineRule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115-10-6</w:t>
            </w:r>
          </w:p>
        </w:tc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774BFFF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LC50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4F65F79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 xml:space="preserve">164000 </w:t>
            </w:r>
            <w:proofErr w:type="spellStart"/>
            <w:r w:rsidRPr="00DB2B5D">
              <w:rPr>
                <w:lang w:bidi="sk-SK"/>
              </w:rPr>
              <w:t>ppm</w:t>
            </w:r>
            <w:proofErr w:type="spellEnd"/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FFFFFF"/>
          </w:tcPr>
          <w:p w14:paraId="1AB96386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2BD8DB" w14:textId="7C33FD28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4 h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E2B26D9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potkan</w:t>
            </w:r>
          </w:p>
        </w:tc>
        <w:tc>
          <w:tcPr>
            <w:tcW w:w="2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7E0BC8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Inhalation</w:t>
            </w:r>
            <w:proofErr w:type="spellEnd"/>
            <w:r w:rsidRPr="00DB2B5D">
              <w:rPr>
                <w:lang w:bidi="sk-SK"/>
              </w:rPr>
              <w:t xml:space="preserve"> Toxicity)</w:t>
            </w:r>
          </w:p>
        </w:tc>
      </w:tr>
      <w:tr w:rsidR="002A69D8" w:rsidRPr="00DB2B5D" w14:paraId="7DDD3FC2" w14:textId="77777777">
        <w:trPr>
          <w:trHeight w:hRule="exact" w:val="586"/>
          <w:jc w:val="center"/>
        </w:trPr>
        <w:tc>
          <w:tcPr>
            <w:tcW w:w="1877" w:type="dxa"/>
            <w:tcBorders>
              <w:left w:val="single" w:sz="4" w:space="0" w:color="auto"/>
            </w:tcBorders>
            <w:shd w:val="clear" w:color="auto" w:fill="FFFFFF"/>
          </w:tcPr>
          <w:p w14:paraId="3CA2BFC0" w14:textId="77777777" w:rsidR="00B35F86" w:rsidRPr="00DB2B5D" w:rsidRDefault="008E5BDC">
            <w:pPr>
              <w:pStyle w:val="In0"/>
              <w:shd w:val="clear" w:color="auto" w:fill="auto"/>
              <w:spacing w:line="264" w:lineRule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 xml:space="preserve">Bután, n- (&lt; 0.1 % </w:t>
            </w:r>
          </w:p>
          <w:p w14:paraId="5D7505EB" w14:textId="4207B475" w:rsidR="002A69D8" w:rsidRPr="00DB2B5D" w:rsidRDefault="008E5BDC">
            <w:pPr>
              <w:pStyle w:val="In0"/>
              <w:shd w:val="clear" w:color="auto" w:fill="auto"/>
              <w:spacing w:line="264" w:lineRule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butadién)</w:t>
            </w:r>
          </w:p>
          <w:p w14:paraId="6D70F1F1" w14:textId="77777777" w:rsidR="002A69D8" w:rsidRPr="00DB2B5D" w:rsidRDefault="008E5BDC">
            <w:pPr>
              <w:pStyle w:val="In0"/>
              <w:shd w:val="clear" w:color="auto" w:fill="auto"/>
              <w:spacing w:line="264" w:lineRule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106-97-8</w:t>
            </w:r>
          </w:p>
        </w:tc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14:paraId="20FEA822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LC50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</w:tcPr>
          <w:p w14:paraId="6484E44F" w14:textId="17DB9005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658 mg/l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FFFFFF"/>
          </w:tcPr>
          <w:p w14:paraId="5937A13C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14:paraId="46316246" w14:textId="10969738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4 h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14:paraId="6F93EB59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potkan</w:t>
            </w:r>
          </w:p>
        </w:tc>
        <w:tc>
          <w:tcPr>
            <w:tcW w:w="2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B89FF5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</w:tbl>
    <w:p w14:paraId="2BE3F9CD" w14:textId="77777777" w:rsidR="002A69D8" w:rsidRPr="00DB2B5D" w:rsidRDefault="002A69D8">
      <w:pPr>
        <w:spacing w:after="166" w:line="14" w:lineRule="exact"/>
        <w:rPr>
          <w:color w:val="000000" w:themeColor="text1"/>
        </w:rPr>
      </w:pPr>
    </w:p>
    <w:p w14:paraId="63F2FEEB" w14:textId="3C37186A" w:rsidR="002A69D8" w:rsidRPr="00DB2B5D" w:rsidRDefault="008E5BDC" w:rsidP="00EA27D7">
      <w:pPr>
        <w:pStyle w:val="Zhlavie40"/>
        <w:keepNext/>
        <w:keepLines/>
        <w:shd w:val="clear" w:color="auto" w:fill="auto"/>
        <w:ind w:left="426"/>
        <w:rPr>
          <w:color w:val="000000" w:themeColor="text1"/>
        </w:rPr>
      </w:pPr>
      <w:bookmarkStart w:id="71" w:name="bookmark67"/>
      <w:r w:rsidRPr="00DB2B5D">
        <w:rPr>
          <w:lang w:bidi="sk-SK"/>
        </w:rPr>
        <w:t>Akútna dermálna toxicita:</w:t>
      </w:r>
      <w:bookmarkEnd w:id="71"/>
    </w:p>
    <w:p w14:paraId="28B07A7E" w14:textId="15580167" w:rsidR="00B35F86" w:rsidRPr="00DB2B5D" w:rsidRDefault="00B35F86">
      <w:pPr>
        <w:pStyle w:val="Zhlavie40"/>
        <w:keepNext/>
        <w:keepLines/>
        <w:shd w:val="clear" w:color="auto" w:fill="auto"/>
        <w:rPr>
          <w:color w:val="000000" w:themeColor="text1"/>
        </w:rPr>
      </w:pPr>
    </w:p>
    <w:p w14:paraId="6C3A86C9" w14:textId="77777777" w:rsidR="00B35F86" w:rsidRPr="00DB2B5D" w:rsidRDefault="00B35F86">
      <w:pPr>
        <w:pStyle w:val="Zhlavie40"/>
        <w:keepNext/>
        <w:keepLines/>
        <w:shd w:val="clear" w:color="auto" w:fill="auto"/>
        <w:rPr>
          <w:color w:val="000000" w:themeColor="text1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7"/>
        <w:gridCol w:w="811"/>
        <w:gridCol w:w="1210"/>
        <w:gridCol w:w="1301"/>
        <w:gridCol w:w="850"/>
        <w:gridCol w:w="1008"/>
        <w:gridCol w:w="2174"/>
      </w:tblGrid>
      <w:tr w:rsidR="002A69D8" w:rsidRPr="00DB2B5D" w14:paraId="635AC3F7" w14:textId="77777777">
        <w:trPr>
          <w:trHeight w:hRule="exact" w:val="571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59463" w14:textId="77777777" w:rsidR="00B35F86" w:rsidRPr="00DB2B5D" w:rsidRDefault="008E5BDC">
            <w:pPr>
              <w:pStyle w:val="In0"/>
              <w:shd w:val="clear" w:color="auto" w:fill="auto"/>
              <w:spacing w:line="286" w:lineRule="auto"/>
              <w:rPr>
                <w:b/>
                <w:bCs/>
                <w:color w:val="000000" w:themeColor="text1"/>
              </w:rPr>
            </w:pPr>
            <w:r w:rsidRPr="00DB2B5D">
              <w:rPr>
                <w:b/>
                <w:lang w:bidi="sk-SK"/>
              </w:rPr>
              <w:t xml:space="preserve">Nebezpečné látky </w:t>
            </w:r>
          </w:p>
          <w:p w14:paraId="7C2A6837" w14:textId="7B9723CE" w:rsidR="002A69D8" w:rsidRPr="00DB2B5D" w:rsidRDefault="008E5BDC">
            <w:pPr>
              <w:pStyle w:val="In0"/>
              <w:shd w:val="clear" w:color="auto" w:fill="auto"/>
              <w:spacing w:line="286" w:lineRule="auto"/>
              <w:rPr>
                <w:b/>
                <w:bCs/>
                <w:color w:val="000000" w:themeColor="text1"/>
              </w:rPr>
            </w:pPr>
            <w:r w:rsidRPr="00DB2B5D">
              <w:rPr>
                <w:b/>
                <w:lang w:bidi="sk-SK"/>
              </w:rPr>
              <w:t>Č. CAS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D06F0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b/>
                <w:bCs/>
                <w:color w:val="000000" w:themeColor="text1"/>
              </w:rPr>
            </w:pPr>
            <w:r w:rsidRPr="00DB2B5D">
              <w:rPr>
                <w:b/>
                <w:lang w:bidi="sk-SK"/>
              </w:rPr>
              <w:t>Hodnota</w:t>
            </w:r>
          </w:p>
          <w:p w14:paraId="7D2FC986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b/>
                <w:bCs/>
                <w:color w:val="000000" w:themeColor="text1"/>
              </w:rPr>
            </w:pPr>
            <w:r w:rsidRPr="00DB2B5D">
              <w:rPr>
                <w:b/>
                <w:lang w:bidi="sk-SK"/>
              </w:rPr>
              <w:t>typ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31D8F" w14:textId="52F76619" w:rsidR="002A69D8" w:rsidRPr="00DB2B5D" w:rsidRDefault="00B35F86">
            <w:pPr>
              <w:pStyle w:val="In0"/>
              <w:shd w:val="clear" w:color="auto" w:fill="auto"/>
              <w:jc w:val="center"/>
              <w:rPr>
                <w:b/>
                <w:bCs/>
                <w:color w:val="000000" w:themeColor="text1"/>
              </w:rPr>
            </w:pPr>
            <w:r w:rsidRPr="00DB2B5D">
              <w:rPr>
                <w:b/>
                <w:lang w:bidi="sk-SK"/>
              </w:rPr>
              <w:t>Hodnota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1B583" w14:textId="77777777" w:rsidR="002A69D8" w:rsidRPr="00DB2B5D" w:rsidRDefault="008E5BDC">
            <w:pPr>
              <w:pStyle w:val="In0"/>
              <w:shd w:val="clear" w:color="auto" w:fill="auto"/>
              <w:rPr>
                <w:b/>
                <w:bCs/>
                <w:color w:val="000000" w:themeColor="text1"/>
              </w:rPr>
            </w:pPr>
            <w:r w:rsidRPr="00DB2B5D">
              <w:rPr>
                <w:b/>
                <w:lang w:bidi="sk-SK"/>
              </w:rPr>
              <w:t>Vzdialenosť</w:t>
            </w:r>
          </w:p>
          <w:p w14:paraId="1EBD5622" w14:textId="77777777" w:rsidR="002A69D8" w:rsidRPr="00DB2B5D" w:rsidRDefault="008E5BDC">
            <w:pPr>
              <w:pStyle w:val="In0"/>
              <w:shd w:val="clear" w:color="auto" w:fill="auto"/>
              <w:rPr>
                <w:b/>
                <w:bCs/>
                <w:color w:val="000000" w:themeColor="text1"/>
              </w:rPr>
            </w:pPr>
            <w:r w:rsidRPr="00DB2B5D">
              <w:rPr>
                <w:b/>
                <w:lang w:bidi="sk-SK"/>
              </w:rPr>
              <w:t>aplikácie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E0D46" w14:textId="77777777" w:rsidR="002A69D8" w:rsidRPr="00DB2B5D" w:rsidRDefault="008E5BDC">
            <w:pPr>
              <w:pStyle w:val="In0"/>
              <w:shd w:val="clear" w:color="auto" w:fill="auto"/>
              <w:rPr>
                <w:b/>
                <w:bCs/>
                <w:color w:val="000000" w:themeColor="text1"/>
              </w:rPr>
            </w:pPr>
            <w:r w:rsidRPr="00DB2B5D">
              <w:rPr>
                <w:b/>
                <w:lang w:bidi="sk-SK"/>
              </w:rPr>
              <w:t>Čas</w:t>
            </w:r>
          </w:p>
          <w:p w14:paraId="2A7015BD" w14:textId="77777777" w:rsidR="002A69D8" w:rsidRPr="00DB2B5D" w:rsidRDefault="008E5BDC">
            <w:pPr>
              <w:pStyle w:val="In0"/>
              <w:shd w:val="clear" w:color="auto" w:fill="auto"/>
              <w:rPr>
                <w:b/>
                <w:bCs/>
                <w:color w:val="000000" w:themeColor="text1"/>
              </w:rPr>
            </w:pPr>
            <w:r w:rsidRPr="00DB2B5D">
              <w:rPr>
                <w:b/>
                <w:lang w:bidi="sk-SK"/>
              </w:rPr>
              <w:t>expozície</w:t>
            </w:r>
          </w:p>
          <w:p w14:paraId="28FECF4D" w14:textId="77777777" w:rsidR="002A69D8" w:rsidRPr="00DB2B5D" w:rsidRDefault="008E5BDC">
            <w:pPr>
              <w:pStyle w:val="In0"/>
              <w:shd w:val="clear" w:color="auto" w:fill="auto"/>
              <w:rPr>
                <w:b/>
                <w:bCs/>
                <w:color w:val="000000" w:themeColor="text1"/>
              </w:rPr>
            </w:pPr>
            <w:r w:rsidRPr="00DB2B5D">
              <w:rPr>
                <w:b/>
                <w:lang w:bidi="sk-SK"/>
              </w:rPr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37611" w14:textId="77777777" w:rsidR="002A69D8" w:rsidRPr="00DB2B5D" w:rsidRDefault="008E5BDC">
            <w:pPr>
              <w:pStyle w:val="In0"/>
              <w:shd w:val="clear" w:color="auto" w:fill="auto"/>
              <w:rPr>
                <w:b/>
                <w:bCs/>
                <w:color w:val="000000" w:themeColor="text1"/>
              </w:rPr>
            </w:pPr>
            <w:r w:rsidRPr="00DB2B5D">
              <w:rPr>
                <w:b/>
                <w:lang w:bidi="sk-SK"/>
              </w:rPr>
              <w:t>Druhy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B553C0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b/>
                <w:bCs/>
                <w:color w:val="000000" w:themeColor="text1"/>
              </w:rPr>
            </w:pPr>
            <w:r w:rsidRPr="00DB2B5D">
              <w:rPr>
                <w:b/>
                <w:lang w:bidi="sk-SK"/>
              </w:rPr>
              <w:t>Metóda</w:t>
            </w:r>
          </w:p>
        </w:tc>
      </w:tr>
      <w:tr w:rsidR="002A69D8" w:rsidRPr="00982EBF" w14:paraId="1FB6949F" w14:textId="77777777">
        <w:trPr>
          <w:trHeight w:hRule="exact" w:val="710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353E2" w14:textId="6E50CB4E" w:rsidR="00B35F86" w:rsidRPr="00DB2B5D" w:rsidRDefault="008E5BDC">
            <w:pPr>
              <w:pStyle w:val="In0"/>
              <w:shd w:val="clear" w:color="auto" w:fill="auto"/>
              <w:spacing w:line="276" w:lineRule="auto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Metyléndifenyldiizokyanát</w:t>
            </w:r>
            <w:proofErr w:type="spellEnd"/>
            <w:r w:rsidRPr="00DB2B5D">
              <w:rPr>
                <w:lang w:bidi="sk-SK"/>
              </w:rPr>
              <w:t xml:space="preserve">, izoméry </w:t>
            </w:r>
          </w:p>
          <w:p w14:paraId="4665BD92" w14:textId="77777777" w:rsidR="00B35F86" w:rsidRPr="00DB2B5D" w:rsidRDefault="008E5BDC">
            <w:pPr>
              <w:pStyle w:val="In0"/>
              <w:shd w:val="clear" w:color="auto" w:fill="auto"/>
              <w:spacing w:line="276" w:lineRule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 xml:space="preserve">a </w:t>
            </w:r>
            <w:proofErr w:type="spellStart"/>
            <w:r w:rsidRPr="00DB2B5D">
              <w:rPr>
                <w:lang w:bidi="sk-SK"/>
              </w:rPr>
              <w:t>homológy</w:t>
            </w:r>
            <w:proofErr w:type="spellEnd"/>
            <w:r w:rsidRPr="00DB2B5D">
              <w:rPr>
                <w:lang w:bidi="sk-SK"/>
              </w:rPr>
              <w:t xml:space="preserve"> </w:t>
            </w:r>
          </w:p>
          <w:p w14:paraId="2C1CC50E" w14:textId="6A25C790" w:rsidR="002A69D8" w:rsidRPr="00DB2B5D" w:rsidRDefault="008E5BDC">
            <w:pPr>
              <w:pStyle w:val="In0"/>
              <w:shd w:val="clear" w:color="auto" w:fill="auto"/>
              <w:spacing w:line="276" w:lineRule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9016-87-9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07A42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LD50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F1D75" w14:textId="0C2D4990" w:rsidR="002A69D8" w:rsidRPr="00DB2B5D" w:rsidRDefault="00B35F86" w:rsidP="00B35F86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&gt;9,400 mg/kg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9BF10" w14:textId="02ECB09B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dermal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38D12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7E316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potkan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BFA8AC" w14:textId="349E1073" w:rsidR="002A69D8" w:rsidRPr="00DB2B5D" w:rsidRDefault="008E5BDC">
            <w:pPr>
              <w:pStyle w:val="In0"/>
              <w:shd w:val="clear" w:color="auto" w:fill="auto"/>
              <w:spacing w:line="271" w:lineRule="auto"/>
              <w:ind w:right="200"/>
              <w:jc w:val="both"/>
              <w:rPr>
                <w:color w:val="000000" w:themeColor="text1"/>
                <w:lang w:val="en-US"/>
              </w:rPr>
            </w:pPr>
            <w:r w:rsidRPr="00DB2B5D">
              <w:rPr>
                <w:lang w:bidi="sk-SK"/>
              </w:rPr>
              <w:t xml:space="preserve">OECD </w:t>
            </w:r>
            <w:proofErr w:type="spellStart"/>
            <w:r w:rsidRPr="00DB2B5D">
              <w:rPr>
                <w:lang w:bidi="sk-SK"/>
              </w:rPr>
              <w:t>Guideline</w:t>
            </w:r>
            <w:proofErr w:type="spellEnd"/>
            <w:r w:rsidRPr="00DB2B5D">
              <w:rPr>
                <w:lang w:bidi="sk-SK"/>
              </w:rPr>
              <w:t xml:space="preserve"> 402 (</w:t>
            </w:r>
            <w:proofErr w:type="spellStart"/>
            <w:r w:rsidRPr="00DB2B5D">
              <w:rPr>
                <w:lang w:bidi="sk-SK"/>
              </w:rPr>
              <w:t>Acute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Dermal</w:t>
            </w:r>
            <w:proofErr w:type="spellEnd"/>
            <w:r w:rsidRPr="00DB2B5D">
              <w:rPr>
                <w:lang w:bidi="sk-SK"/>
              </w:rPr>
              <w:t xml:space="preserve"> Toxicity)</w:t>
            </w:r>
          </w:p>
        </w:tc>
      </w:tr>
      <w:tr w:rsidR="002A69D8" w:rsidRPr="00982EBF" w14:paraId="00FA62B1" w14:textId="77777777">
        <w:trPr>
          <w:trHeight w:hRule="exact" w:val="763"/>
          <w:jc w:val="center"/>
        </w:trPr>
        <w:tc>
          <w:tcPr>
            <w:tcW w:w="1877" w:type="dxa"/>
            <w:tcBorders>
              <w:left w:val="single" w:sz="4" w:space="0" w:color="auto"/>
            </w:tcBorders>
            <w:shd w:val="clear" w:color="auto" w:fill="FFFFFF"/>
          </w:tcPr>
          <w:p w14:paraId="6F930BF5" w14:textId="77777777" w:rsidR="00B35F86" w:rsidRPr="00DB2B5D" w:rsidRDefault="008E5BDC">
            <w:pPr>
              <w:pStyle w:val="In0"/>
              <w:shd w:val="clear" w:color="auto" w:fill="auto"/>
              <w:spacing w:line="276" w:lineRule="auto"/>
              <w:rPr>
                <w:color w:val="000000" w:themeColor="text1"/>
                <w:lang w:val="en-US"/>
              </w:rPr>
            </w:pPr>
            <w:proofErr w:type="spellStart"/>
            <w:r w:rsidRPr="00DB2B5D">
              <w:rPr>
                <w:lang w:bidi="sk-SK"/>
              </w:rPr>
              <w:t>Phosphorous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oxychloride</w:t>
            </w:r>
            <w:proofErr w:type="spellEnd"/>
            <w:r w:rsidRPr="00DB2B5D">
              <w:rPr>
                <w:lang w:bidi="sk-SK"/>
              </w:rPr>
              <w:t xml:space="preserve">. </w:t>
            </w:r>
            <w:proofErr w:type="spellStart"/>
            <w:r w:rsidRPr="00DB2B5D">
              <w:rPr>
                <w:lang w:bidi="sk-SK"/>
              </w:rPr>
              <w:t>reaction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products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with</w:t>
            </w:r>
            <w:proofErr w:type="spellEnd"/>
            <w:r w:rsidRPr="00DB2B5D">
              <w:rPr>
                <w:lang w:bidi="sk-SK"/>
              </w:rPr>
              <w:t xml:space="preserve"> </w:t>
            </w:r>
          </w:p>
          <w:p w14:paraId="3B68266F" w14:textId="77777777" w:rsidR="00B35F86" w:rsidRPr="00DB2B5D" w:rsidRDefault="008E5BDC">
            <w:pPr>
              <w:pStyle w:val="In0"/>
              <w:shd w:val="clear" w:color="auto" w:fill="auto"/>
              <w:spacing w:line="276" w:lineRule="auto"/>
              <w:rPr>
                <w:color w:val="000000" w:themeColor="text1"/>
                <w:lang w:val="en-US"/>
              </w:rPr>
            </w:pPr>
            <w:proofErr w:type="spellStart"/>
            <w:r w:rsidRPr="00DB2B5D">
              <w:rPr>
                <w:lang w:bidi="sk-SK"/>
              </w:rPr>
              <w:t>propvlene</w:t>
            </w:r>
            <w:proofErr w:type="spellEnd"/>
            <w:r w:rsidRPr="00DB2B5D">
              <w:rPr>
                <w:lang w:bidi="sk-SK"/>
              </w:rPr>
              <w:t xml:space="preserve"> oxide </w:t>
            </w:r>
          </w:p>
          <w:p w14:paraId="3A704BD6" w14:textId="773EB30E" w:rsidR="002A69D8" w:rsidRPr="00DB2B5D" w:rsidRDefault="008E5BDC">
            <w:pPr>
              <w:pStyle w:val="In0"/>
              <w:shd w:val="clear" w:color="auto" w:fill="auto"/>
              <w:spacing w:line="276" w:lineRule="auto"/>
              <w:rPr>
                <w:color w:val="000000" w:themeColor="text1"/>
                <w:lang w:val="en-US"/>
              </w:rPr>
            </w:pPr>
            <w:r w:rsidRPr="00DB2B5D">
              <w:rPr>
                <w:lang w:bidi="sk-SK"/>
              </w:rPr>
              <w:t>1244733-77-4</w:t>
            </w:r>
          </w:p>
        </w:tc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14:paraId="011A33CD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LD50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</w:tcPr>
          <w:p w14:paraId="6541F7E4" w14:textId="173CA25B" w:rsidR="002A69D8" w:rsidRPr="00DB2B5D" w:rsidRDefault="00B35F86" w:rsidP="00B35F86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&gt;2,000 mg/kg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FFFFFF"/>
          </w:tcPr>
          <w:p w14:paraId="2ECFDD6B" w14:textId="474CC024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dermal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14:paraId="776E0CE9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14:paraId="53F24BF1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potkan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583BCA" w14:textId="77777777" w:rsidR="002A69D8" w:rsidRPr="00DB2B5D" w:rsidRDefault="008E5BDC">
            <w:pPr>
              <w:pStyle w:val="In0"/>
              <w:shd w:val="clear" w:color="auto" w:fill="auto"/>
              <w:spacing w:line="286" w:lineRule="auto"/>
              <w:ind w:right="200"/>
              <w:jc w:val="both"/>
              <w:rPr>
                <w:color w:val="000000" w:themeColor="text1"/>
                <w:lang w:val="en-US"/>
              </w:rPr>
            </w:pPr>
            <w:r w:rsidRPr="00DB2B5D">
              <w:rPr>
                <w:lang w:bidi="sk-SK"/>
              </w:rPr>
              <w:t xml:space="preserve">OECD </w:t>
            </w:r>
            <w:proofErr w:type="spellStart"/>
            <w:r w:rsidRPr="00DB2B5D">
              <w:rPr>
                <w:lang w:bidi="sk-SK"/>
              </w:rPr>
              <w:t>Guideline</w:t>
            </w:r>
            <w:proofErr w:type="spellEnd"/>
            <w:r w:rsidRPr="00DB2B5D">
              <w:rPr>
                <w:lang w:bidi="sk-SK"/>
              </w:rPr>
              <w:t xml:space="preserve"> 402 (</w:t>
            </w:r>
            <w:proofErr w:type="spellStart"/>
            <w:r w:rsidRPr="00DB2B5D">
              <w:rPr>
                <w:lang w:bidi="sk-SK"/>
              </w:rPr>
              <w:t>Acute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Dermal</w:t>
            </w:r>
            <w:proofErr w:type="spellEnd"/>
            <w:r w:rsidRPr="00DB2B5D">
              <w:rPr>
                <w:lang w:bidi="sk-SK"/>
              </w:rPr>
              <w:t xml:space="preserve"> Toxicity)</w:t>
            </w:r>
          </w:p>
        </w:tc>
      </w:tr>
    </w:tbl>
    <w:p w14:paraId="20A8DD85" w14:textId="77777777" w:rsidR="002A69D8" w:rsidRPr="00DB2B5D" w:rsidRDefault="002A69D8">
      <w:pPr>
        <w:spacing w:after="166" w:line="14" w:lineRule="exact"/>
        <w:rPr>
          <w:color w:val="000000" w:themeColor="text1"/>
          <w:lang w:val="en-US"/>
        </w:rPr>
      </w:pPr>
    </w:p>
    <w:p w14:paraId="0946FA28" w14:textId="1C51B9F8" w:rsidR="002A69D8" w:rsidRPr="00DB2B5D" w:rsidRDefault="008E5BDC" w:rsidP="00EA27D7">
      <w:pPr>
        <w:pStyle w:val="Zhlavie40"/>
        <w:keepNext/>
        <w:keepLines/>
        <w:shd w:val="clear" w:color="auto" w:fill="auto"/>
        <w:ind w:left="426"/>
        <w:rPr>
          <w:color w:val="000000" w:themeColor="text1"/>
        </w:rPr>
      </w:pPr>
      <w:bookmarkStart w:id="72" w:name="bookmark68"/>
      <w:r w:rsidRPr="00DB2B5D">
        <w:rPr>
          <w:lang w:bidi="sk-SK"/>
        </w:rPr>
        <w:t>Poleptanie pokožky/podráždenie pokožky:</w:t>
      </w:r>
      <w:bookmarkEnd w:id="72"/>
    </w:p>
    <w:p w14:paraId="065816C5" w14:textId="7C6E3577" w:rsidR="00B35F86" w:rsidRPr="00DB2B5D" w:rsidRDefault="00B35F86">
      <w:pPr>
        <w:pStyle w:val="Zhlavie40"/>
        <w:keepNext/>
        <w:keepLines/>
        <w:shd w:val="clear" w:color="auto" w:fill="auto"/>
        <w:rPr>
          <w:color w:val="000000" w:themeColor="text1"/>
        </w:rPr>
      </w:pPr>
    </w:p>
    <w:p w14:paraId="2B061563" w14:textId="77777777" w:rsidR="00B35F86" w:rsidRPr="00DB2B5D" w:rsidRDefault="00B35F86">
      <w:pPr>
        <w:pStyle w:val="Zhlavie40"/>
        <w:keepNext/>
        <w:keepLines/>
        <w:shd w:val="clear" w:color="auto" w:fill="auto"/>
        <w:rPr>
          <w:color w:val="000000" w:themeColor="text1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3269"/>
        <w:gridCol w:w="835"/>
        <w:gridCol w:w="998"/>
        <w:gridCol w:w="2141"/>
      </w:tblGrid>
      <w:tr w:rsidR="002A69D8" w:rsidRPr="00DB2B5D" w14:paraId="09CF9C50" w14:textId="77777777">
        <w:trPr>
          <w:trHeight w:hRule="exact" w:val="55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D163E" w14:textId="77777777" w:rsidR="00B35F86" w:rsidRPr="00DB2B5D" w:rsidRDefault="008E5BDC">
            <w:pPr>
              <w:pStyle w:val="In0"/>
              <w:shd w:val="clear" w:color="auto" w:fill="auto"/>
              <w:spacing w:line="264" w:lineRule="auto"/>
              <w:jc w:val="both"/>
              <w:rPr>
                <w:b/>
                <w:bCs/>
                <w:color w:val="000000" w:themeColor="text1"/>
              </w:rPr>
            </w:pPr>
            <w:r w:rsidRPr="00DB2B5D">
              <w:rPr>
                <w:b/>
                <w:lang w:bidi="sk-SK"/>
              </w:rPr>
              <w:t xml:space="preserve">Nebezpečné látky </w:t>
            </w:r>
          </w:p>
          <w:p w14:paraId="02F79069" w14:textId="2C946D97" w:rsidR="002A69D8" w:rsidRPr="00DB2B5D" w:rsidRDefault="008E5BDC">
            <w:pPr>
              <w:pStyle w:val="In0"/>
              <w:shd w:val="clear" w:color="auto" w:fill="auto"/>
              <w:spacing w:line="264" w:lineRule="auto"/>
              <w:jc w:val="both"/>
              <w:rPr>
                <w:b/>
                <w:bCs/>
                <w:color w:val="000000" w:themeColor="text1"/>
              </w:rPr>
            </w:pPr>
            <w:r w:rsidRPr="00DB2B5D">
              <w:rPr>
                <w:b/>
                <w:lang w:bidi="sk-SK"/>
              </w:rPr>
              <w:t>Č. CAS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BCCFE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b/>
                <w:bCs/>
                <w:color w:val="000000" w:themeColor="text1"/>
              </w:rPr>
            </w:pPr>
            <w:r w:rsidRPr="00DB2B5D">
              <w:rPr>
                <w:b/>
                <w:lang w:bidi="sk-SK"/>
              </w:rPr>
              <w:t>Výsledky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4215A" w14:textId="77777777" w:rsidR="002A69D8" w:rsidRPr="00DB2B5D" w:rsidRDefault="008E5BDC">
            <w:pPr>
              <w:pStyle w:val="In0"/>
              <w:shd w:val="clear" w:color="auto" w:fill="auto"/>
              <w:rPr>
                <w:b/>
                <w:bCs/>
                <w:color w:val="000000" w:themeColor="text1"/>
              </w:rPr>
            </w:pPr>
            <w:r w:rsidRPr="00DB2B5D">
              <w:rPr>
                <w:b/>
                <w:lang w:bidi="sk-SK"/>
              </w:rPr>
              <w:t>Čas</w:t>
            </w:r>
          </w:p>
          <w:p w14:paraId="0BA0503E" w14:textId="77777777" w:rsidR="002A69D8" w:rsidRPr="00DB2B5D" w:rsidRDefault="008E5BDC">
            <w:pPr>
              <w:pStyle w:val="In0"/>
              <w:shd w:val="clear" w:color="auto" w:fill="auto"/>
              <w:rPr>
                <w:b/>
                <w:bCs/>
                <w:color w:val="000000" w:themeColor="text1"/>
              </w:rPr>
            </w:pPr>
            <w:r w:rsidRPr="00DB2B5D">
              <w:rPr>
                <w:b/>
                <w:lang w:bidi="sk-SK"/>
              </w:rPr>
              <w:t>expozície</w:t>
            </w:r>
          </w:p>
          <w:p w14:paraId="20330622" w14:textId="77777777" w:rsidR="002A69D8" w:rsidRPr="00DB2B5D" w:rsidRDefault="008E5BDC">
            <w:pPr>
              <w:pStyle w:val="In0"/>
              <w:shd w:val="clear" w:color="auto" w:fill="auto"/>
              <w:rPr>
                <w:b/>
                <w:bCs/>
                <w:color w:val="000000" w:themeColor="text1"/>
              </w:rPr>
            </w:pPr>
            <w:r w:rsidRPr="00DB2B5D">
              <w:rPr>
                <w:b/>
                <w:lang w:bidi="sk-SK"/>
              </w:rPr>
              <w:t>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F1540" w14:textId="77777777" w:rsidR="002A69D8" w:rsidRPr="00DB2B5D" w:rsidRDefault="008E5BDC">
            <w:pPr>
              <w:pStyle w:val="In0"/>
              <w:shd w:val="clear" w:color="auto" w:fill="auto"/>
              <w:rPr>
                <w:b/>
                <w:bCs/>
                <w:color w:val="000000" w:themeColor="text1"/>
              </w:rPr>
            </w:pPr>
            <w:r w:rsidRPr="00DB2B5D">
              <w:rPr>
                <w:b/>
                <w:lang w:bidi="sk-SK"/>
              </w:rPr>
              <w:t>Druhy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5F1C5C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b/>
                <w:bCs/>
                <w:color w:val="000000" w:themeColor="text1"/>
              </w:rPr>
            </w:pPr>
            <w:r w:rsidRPr="00DB2B5D">
              <w:rPr>
                <w:b/>
                <w:lang w:bidi="sk-SK"/>
              </w:rPr>
              <w:t>Metóda</w:t>
            </w:r>
          </w:p>
        </w:tc>
      </w:tr>
      <w:tr w:rsidR="002A69D8" w:rsidRPr="00DB2B5D" w14:paraId="342C5950" w14:textId="77777777">
        <w:trPr>
          <w:trHeight w:hRule="exact" w:val="56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AC66F3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Alkány</w:t>
            </w:r>
            <w:proofErr w:type="spellEnd"/>
            <w:r w:rsidRPr="00DB2B5D">
              <w:rPr>
                <w:lang w:bidi="sk-SK"/>
              </w:rPr>
              <w:t xml:space="preserve"> v Cl4-17,</w:t>
            </w:r>
          </w:p>
          <w:p w14:paraId="7CF679D3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chloro</w:t>
            </w:r>
            <w:proofErr w:type="spellEnd"/>
            <w:r w:rsidRPr="00DB2B5D">
              <w:rPr>
                <w:lang w:bidi="sk-SK"/>
              </w:rPr>
              <w:t>-</w:t>
            </w:r>
          </w:p>
          <w:p w14:paraId="16AC961B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85535-85-9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07466C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mierne dráždivé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259B6B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C806DB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králiky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BAEC3" w14:textId="77777777" w:rsidR="002A69D8" w:rsidRPr="00DB2B5D" w:rsidRDefault="008E5BDC">
            <w:pPr>
              <w:pStyle w:val="In0"/>
              <w:shd w:val="clear" w:color="auto" w:fill="auto"/>
              <w:spacing w:line="264" w:lineRule="auto"/>
              <w:ind w:right="160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 xml:space="preserve">OECD </w:t>
            </w:r>
            <w:proofErr w:type="spellStart"/>
            <w:r w:rsidRPr="00DB2B5D">
              <w:rPr>
                <w:lang w:bidi="sk-SK"/>
              </w:rPr>
              <w:t>Guideline</w:t>
            </w:r>
            <w:proofErr w:type="spellEnd"/>
            <w:r w:rsidRPr="00DB2B5D">
              <w:rPr>
                <w:lang w:bidi="sk-SK"/>
              </w:rPr>
              <w:t xml:space="preserve"> 404 (</w:t>
            </w:r>
            <w:proofErr w:type="spellStart"/>
            <w:r w:rsidRPr="00DB2B5D">
              <w:rPr>
                <w:lang w:bidi="sk-SK"/>
              </w:rPr>
              <w:t>Acute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Dermal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Irritation</w:t>
            </w:r>
            <w:proofErr w:type="spellEnd"/>
            <w:r w:rsidRPr="00DB2B5D">
              <w:rPr>
                <w:lang w:bidi="sk-SK"/>
              </w:rPr>
              <w:t xml:space="preserve"> / </w:t>
            </w:r>
            <w:proofErr w:type="spellStart"/>
            <w:r w:rsidRPr="00DB2B5D">
              <w:rPr>
                <w:lang w:bidi="sk-SK"/>
              </w:rPr>
              <w:t>Corrosion</w:t>
            </w:r>
            <w:proofErr w:type="spellEnd"/>
            <w:r w:rsidRPr="00DB2B5D">
              <w:rPr>
                <w:lang w:bidi="sk-SK"/>
              </w:rPr>
              <w:t>)</w:t>
            </w:r>
          </w:p>
        </w:tc>
      </w:tr>
    </w:tbl>
    <w:p w14:paraId="246B302D" w14:textId="77777777" w:rsidR="002A69D8" w:rsidRDefault="008E5BDC">
      <w:pPr>
        <w:spacing w:line="1" w:lineRule="exact"/>
        <w:rPr>
          <w:sz w:val="2"/>
          <w:szCs w:val="2"/>
        </w:rPr>
      </w:pPr>
      <w:r>
        <w:rPr>
          <w:lang w:bidi="sk-SK"/>
        </w:rPr>
        <w:br w:type="page"/>
      </w:r>
    </w:p>
    <w:p w14:paraId="3F23E738" w14:textId="2EE9EB9D" w:rsidR="002A69D8" w:rsidRDefault="008E5BDC">
      <w:pPr>
        <w:pStyle w:val="Zhlavie40"/>
        <w:keepNext/>
        <w:keepLines/>
        <w:shd w:val="clear" w:color="auto" w:fill="auto"/>
      </w:pPr>
      <w:bookmarkStart w:id="73" w:name="bookmark69"/>
      <w:proofErr w:type="spellStart"/>
      <w:r>
        <w:rPr>
          <w:lang w:bidi="sk-SK"/>
        </w:rPr>
        <w:lastRenderedPageBreak/>
        <w:t>Mutagenita</w:t>
      </w:r>
      <w:proofErr w:type="spellEnd"/>
      <w:r>
        <w:rPr>
          <w:lang w:bidi="sk-SK"/>
        </w:rPr>
        <w:t xml:space="preserve"> v zárodočných bunkách:</w:t>
      </w:r>
      <w:bookmarkEnd w:id="73"/>
    </w:p>
    <w:p w14:paraId="5F00A5B9" w14:textId="36E2932F" w:rsidR="00EA27D7" w:rsidRDefault="00EA27D7">
      <w:pPr>
        <w:pStyle w:val="Zhlavie40"/>
        <w:keepNext/>
        <w:keepLines/>
        <w:shd w:val="clear" w:color="auto" w:fill="auto"/>
      </w:pPr>
    </w:p>
    <w:p w14:paraId="2D3537E9" w14:textId="77777777" w:rsidR="00EA27D7" w:rsidRDefault="00EA27D7">
      <w:pPr>
        <w:pStyle w:val="Zhlavie40"/>
        <w:keepNext/>
        <w:keepLines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142"/>
        <w:gridCol w:w="1430"/>
        <w:gridCol w:w="1373"/>
        <w:gridCol w:w="1118"/>
        <w:gridCol w:w="2126"/>
      </w:tblGrid>
      <w:tr w:rsidR="002A69D8" w14:paraId="73DB6301" w14:textId="77777777">
        <w:trPr>
          <w:trHeight w:hRule="exact" w:val="72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3195B" w14:textId="77777777" w:rsidR="00EA27D7" w:rsidRDefault="008E5BDC">
            <w:pPr>
              <w:pStyle w:val="In0"/>
              <w:shd w:val="clear" w:color="auto" w:fill="auto"/>
              <w:spacing w:line="257" w:lineRule="auto"/>
              <w:rPr>
                <w:b/>
                <w:bCs/>
                <w:color w:val="3B3552"/>
              </w:rPr>
            </w:pPr>
            <w:r w:rsidRPr="00EA27D7">
              <w:rPr>
                <w:b/>
                <w:color w:val="3B3552"/>
                <w:lang w:bidi="sk-SK"/>
              </w:rPr>
              <w:t xml:space="preserve">Nebezpečné látky </w:t>
            </w:r>
          </w:p>
          <w:p w14:paraId="5F6A2403" w14:textId="2D668E70" w:rsidR="002A69D8" w:rsidRPr="00EA27D7" w:rsidRDefault="008E5BDC">
            <w:pPr>
              <w:pStyle w:val="In0"/>
              <w:shd w:val="clear" w:color="auto" w:fill="auto"/>
              <w:spacing w:line="257" w:lineRule="auto"/>
              <w:rPr>
                <w:b/>
                <w:bCs/>
              </w:rPr>
            </w:pPr>
            <w:r w:rsidRPr="00EA27D7">
              <w:rPr>
                <w:b/>
                <w:color w:val="3B3552"/>
                <w:lang w:bidi="sk-SK"/>
              </w:rPr>
              <w:t>Č. CAS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46AAC" w14:textId="77777777" w:rsidR="002A69D8" w:rsidRPr="00EA27D7" w:rsidRDefault="008E5BDC">
            <w:pPr>
              <w:pStyle w:val="In0"/>
              <w:shd w:val="clear" w:color="auto" w:fill="auto"/>
              <w:jc w:val="center"/>
              <w:rPr>
                <w:b/>
                <w:bCs/>
              </w:rPr>
            </w:pPr>
            <w:r w:rsidRPr="00EA27D7">
              <w:rPr>
                <w:b/>
                <w:color w:val="261F2B"/>
                <w:lang w:bidi="sk-SK"/>
              </w:rPr>
              <w:t>Výsledky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D0B53" w14:textId="77777777" w:rsidR="002A69D8" w:rsidRPr="00EA27D7" w:rsidRDefault="008E5BDC">
            <w:pPr>
              <w:pStyle w:val="In0"/>
              <w:shd w:val="clear" w:color="auto" w:fill="auto"/>
              <w:rPr>
                <w:b/>
                <w:bCs/>
              </w:rPr>
            </w:pPr>
            <w:r w:rsidRPr="00EA27D7">
              <w:rPr>
                <w:b/>
                <w:color w:val="35243F"/>
                <w:lang w:bidi="sk-SK"/>
              </w:rPr>
              <w:t xml:space="preserve">Typ štúdie </w:t>
            </w:r>
            <w:r w:rsidRPr="00EA27D7">
              <w:rPr>
                <w:b/>
                <w:color w:val="6E65AB"/>
                <w:lang w:bidi="sk-SK"/>
              </w:rPr>
              <w:t>/</w:t>
            </w:r>
          </w:p>
          <w:p w14:paraId="65982386" w14:textId="77777777" w:rsidR="002A69D8" w:rsidRPr="00EA27D7" w:rsidRDefault="008E5BDC">
            <w:pPr>
              <w:pStyle w:val="In0"/>
              <w:shd w:val="clear" w:color="auto" w:fill="auto"/>
              <w:rPr>
                <w:b/>
                <w:bCs/>
              </w:rPr>
            </w:pPr>
            <w:r w:rsidRPr="00EA27D7">
              <w:rPr>
                <w:b/>
                <w:color w:val="35243F"/>
                <w:lang w:bidi="sk-SK"/>
              </w:rPr>
              <w:t>Spôsob</w:t>
            </w:r>
          </w:p>
          <w:p w14:paraId="1897CA9C" w14:textId="77777777" w:rsidR="002A69D8" w:rsidRPr="00EA27D7" w:rsidRDefault="008E5BDC">
            <w:pPr>
              <w:pStyle w:val="In0"/>
              <w:shd w:val="clear" w:color="auto" w:fill="auto"/>
              <w:rPr>
                <w:b/>
                <w:bCs/>
              </w:rPr>
            </w:pPr>
            <w:r w:rsidRPr="00EA27D7">
              <w:rPr>
                <w:b/>
                <w:color w:val="35243F"/>
                <w:lang w:bidi="sk-SK"/>
              </w:rPr>
              <w:t>podania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25CC6A" w14:textId="77777777" w:rsidR="00EA27D7" w:rsidRDefault="008E5BDC">
            <w:pPr>
              <w:pStyle w:val="In0"/>
              <w:shd w:val="clear" w:color="auto" w:fill="auto"/>
              <w:spacing w:line="262" w:lineRule="auto"/>
              <w:rPr>
                <w:b/>
                <w:bCs/>
                <w:color w:val="836A96"/>
              </w:rPr>
            </w:pPr>
            <w:r w:rsidRPr="00EA27D7">
              <w:rPr>
                <w:b/>
                <w:color w:val="35243F"/>
                <w:lang w:bidi="sk-SK"/>
              </w:rPr>
              <w:t xml:space="preserve">Metabolická aktivácia </w:t>
            </w:r>
            <w:r w:rsidR="00EA27D7">
              <w:rPr>
                <w:b/>
                <w:color w:val="836A96"/>
                <w:lang w:bidi="sk-SK"/>
              </w:rPr>
              <w:t xml:space="preserve">/ </w:t>
            </w:r>
          </w:p>
          <w:p w14:paraId="476BFD2D" w14:textId="77777777" w:rsidR="00EA27D7" w:rsidRDefault="008E5BDC">
            <w:pPr>
              <w:pStyle w:val="In0"/>
              <w:shd w:val="clear" w:color="auto" w:fill="auto"/>
              <w:spacing w:line="262" w:lineRule="auto"/>
              <w:rPr>
                <w:b/>
                <w:bCs/>
                <w:color w:val="35243F"/>
              </w:rPr>
            </w:pPr>
            <w:r w:rsidRPr="00EA27D7">
              <w:rPr>
                <w:b/>
                <w:color w:val="35243F"/>
                <w:lang w:bidi="sk-SK"/>
              </w:rPr>
              <w:t xml:space="preserve">Čas </w:t>
            </w:r>
          </w:p>
          <w:p w14:paraId="124490FA" w14:textId="5C1FB4E8" w:rsidR="002A69D8" w:rsidRPr="00EA27D7" w:rsidRDefault="008E5BDC">
            <w:pPr>
              <w:pStyle w:val="In0"/>
              <w:shd w:val="clear" w:color="auto" w:fill="auto"/>
              <w:spacing w:line="262" w:lineRule="auto"/>
              <w:rPr>
                <w:b/>
                <w:bCs/>
              </w:rPr>
            </w:pPr>
            <w:r w:rsidRPr="00EA27D7">
              <w:rPr>
                <w:b/>
                <w:color w:val="35243F"/>
                <w:lang w:bidi="sk-SK"/>
              </w:rPr>
              <w:t>expozície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A732D" w14:textId="77777777" w:rsidR="002A69D8" w:rsidRPr="00EA27D7" w:rsidRDefault="008E5BDC">
            <w:pPr>
              <w:pStyle w:val="In0"/>
              <w:shd w:val="clear" w:color="auto" w:fill="auto"/>
              <w:rPr>
                <w:b/>
                <w:bCs/>
              </w:rPr>
            </w:pPr>
            <w:r w:rsidRPr="00EA27D7">
              <w:rPr>
                <w:b/>
                <w:color w:val="3B3552"/>
                <w:lang w:bidi="sk-SK"/>
              </w:rPr>
              <w:t>Druhy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17391" w14:textId="77777777" w:rsidR="002A69D8" w:rsidRPr="00EA27D7" w:rsidRDefault="008E5BDC">
            <w:pPr>
              <w:pStyle w:val="In0"/>
              <w:shd w:val="clear" w:color="auto" w:fill="auto"/>
              <w:rPr>
                <w:b/>
                <w:bCs/>
              </w:rPr>
            </w:pPr>
            <w:r w:rsidRPr="00EA27D7">
              <w:rPr>
                <w:b/>
                <w:color w:val="35243F"/>
                <w:lang w:bidi="sk-SK"/>
              </w:rPr>
              <w:t>Metóda</w:t>
            </w:r>
          </w:p>
        </w:tc>
      </w:tr>
      <w:tr w:rsidR="002A69D8" w:rsidRPr="00982EBF" w14:paraId="278DF689" w14:textId="77777777">
        <w:trPr>
          <w:trHeight w:hRule="exact" w:val="54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21BB1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Propán</w:t>
            </w:r>
          </w:p>
          <w:p w14:paraId="2E9D38BB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74-98-6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63932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negatívny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1D1624" w14:textId="3AC2893F" w:rsidR="002A69D8" w:rsidRPr="00DB2B5D" w:rsidRDefault="008E5BDC">
            <w:pPr>
              <w:pStyle w:val="In0"/>
              <w:shd w:val="clear" w:color="auto" w:fill="auto"/>
              <w:spacing w:line="264" w:lineRule="auto"/>
              <w:rPr>
                <w:color w:val="000000" w:themeColor="text1"/>
                <w:lang w:val="en-US"/>
              </w:rPr>
            </w:pPr>
            <w:proofErr w:type="spellStart"/>
            <w:r w:rsidRPr="00DB2B5D">
              <w:rPr>
                <w:lang w:bidi="sk-SK"/>
              </w:rPr>
              <w:t>bacterial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reverse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mutation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assay</w:t>
            </w:r>
            <w:proofErr w:type="spellEnd"/>
            <w:r w:rsidRPr="00DB2B5D">
              <w:rPr>
                <w:lang w:bidi="sk-SK"/>
              </w:rPr>
              <w:t xml:space="preserve"> (</w:t>
            </w:r>
            <w:proofErr w:type="spellStart"/>
            <w:r w:rsidRPr="00DB2B5D">
              <w:rPr>
                <w:lang w:bidi="sk-SK"/>
              </w:rPr>
              <w:t>e.g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Ames</w:t>
            </w:r>
            <w:proofErr w:type="spellEnd"/>
            <w:r w:rsidRPr="00DB2B5D">
              <w:rPr>
                <w:lang w:bidi="sk-SK"/>
              </w:rPr>
              <w:t xml:space="preserve"> test)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76142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s alebo bez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AF653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033A07" w14:textId="77777777" w:rsidR="00425EC8" w:rsidRPr="00DB2B5D" w:rsidRDefault="008E5BDC">
            <w:pPr>
              <w:pStyle w:val="In0"/>
              <w:shd w:val="clear" w:color="auto" w:fill="auto"/>
              <w:spacing w:line="264" w:lineRule="auto"/>
              <w:rPr>
                <w:color w:val="000000" w:themeColor="text1"/>
                <w:lang w:val="en-US"/>
              </w:rPr>
            </w:pPr>
            <w:r w:rsidRPr="00DB2B5D">
              <w:rPr>
                <w:lang w:bidi="sk-SK"/>
              </w:rPr>
              <w:t xml:space="preserve">OECD </w:t>
            </w:r>
            <w:proofErr w:type="spellStart"/>
            <w:r w:rsidRPr="00DB2B5D">
              <w:rPr>
                <w:lang w:bidi="sk-SK"/>
              </w:rPr>
              <w:t>Guideline</w:t>
            </w:r>
            <w:proofErr w:type="spellEnd"/>
            <w:r w:rsidRPr="00DB2B5D">
              <w:rPr>
                <w:lang w:bidi="sk-SK"/>
              </w:rPr>
              <w:t xml:space="preserve"> 471 </w:t>
            </w:r>
          </w:p>
          <w:p w14:paraId="79C99A40" w14:textId="77777777" w:rsidR="00425EC8" w:rsidRPr="00DB2B5D" w:rsidRDefault="008E5BDC">
            <w:pPr>
              <w:pStyle w:val="In0"/>
              <w:shd w:val="clear" w:color="auto" w:fill="auto"/>
              <w:spacing w:line="264" w:lineRule="auto"/>
              <w:rPr>
                <w:color w:val="000000" w:themeColor="text1"/>
                <w:lang w:val="en-US"/>
              </w:rPr>
            </w:pPr>
            <w:r w:rsidRPr="00DB2B5D">
              <w:rPr>
                <w:lang w:bidi="sk-SK"/>
              </w:rPr>
              <w:t>(</w:t>
            </w:r>
            <w:proofErr w:type="spellStart"/>
            <w:r w:rsidRPr="00DB2B5D">
              <w:rPr>
                <w:lang w:bidi="sk-SK"/>
              </w:rPr>
              <w:t>Bacterial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Reverse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Mutation</w:t>
            </w:r>
            <w:proofErr w:type="spellEnd"/>
            <w:r w:rsidRPr="00DB2B5D">
              <w:rPr>
                <w:lang w:bidi="sk-SK"/>
              </w:rPr>
              <w:t xml:space="preserve"> </w:t>
            </w:r>
          </w:p>
          <w:p w14:paraId="55187D5B" w14:textId="05D5E547" w:rsidR="002A69D8" w:rsidRPr="00DB2B5D" w:rsidRDefault="008E5BDC">
            <w:pPr>
              <w:pStyle w:val="In0"/>
              <w:shd w:val="clear" w:color="auto" w:fill="auto"/>
              <w:spacing w:line="264" w:lineRule="auto"/>
              <w:rPr>
                <w:color w:val="000000" w:themeColor="text1"/>
                <w:lang w:val="en-US"/>
              </w:rPr>
            </w:pPr>
            <w:proofErr w:type="spellStart"/>
            <w:r w:rsidRPr="00DB2B5D">
              <w:rPr>
                <w:lang w:bidi="sk-SK"/>
              </w:rPr>
              <w:t>Assay</w:t>
            </w:r>
            <w:proofErr w:type="spellEnd"/>
            <w:r w:rsidRPr="00DB2B5D">
              <w:rPr>
                <w:lang w:bidi="sk-SK"/>
              </w:rPr>
              <w:t>)</w:t>
            </w:r>
          </w:p>
        </w:tc>
      </w:tr>
      <w:tr w:rsidR="002A69D8" w:rsidRPr="00982EBF" w14:paraId="431E0F35" w14:textId="77777777">
        <w:trPr>
          <w:trHeight w:hRule="exact" w:val="72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79D85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2B030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negatívny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9C1F6" w14:textId="77777777" w:rsidR="00425EC8" w:rsidRPr="00DB2B5D" w:rsidRDefault="008E5BDC">
            <w:pPr>
              <w:pStyle w:val="In0"/>
              <w:shd w:val="clear" w:color="auto" w:fill="auto"/>
              <w:spacing w:line="271" w:lineRule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 xml:space="preserve">Test in vitro </w:t>
            </w:r>
          </w:p>
          <w:p w14:paraId="184DF61C" w14:textId="462F71B3" w:rsidR="002A69D8" w:rsidRPr="00DB2B5D" w:rsidRDefault="008E5BDC">
            <w:pPr>
              <w:pStyle w:val="In0"/>
              <w:shd w:val="clear" w:color="auto" w:fill="auto"/>
              <w:spacing w:line="271" w:lineRule="auto"/>
              <w:rPr>
                <w:color w:val="000000" w:themeColor="text1"/>
                <w:sz w:val="11"/>
                <w:szCs w:val="11"/>
              </w:rPr>
            </w:pPr>
            <w:r w:rsidRPr="00DB2B5D">
              <w:rPr>
                <w:lang w:bidi="sk-SK"/>
              </w:rPr>
              <w:t>chromozomálnej aberácie u cicavca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74D64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s alebo bez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0B82B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F5FE00" w14:textId="77777777" w:rsidR="002A69D8" w:rsidRPr="00DB2B5D" w:rsidRDefault="008E5BDC">
            <w:pPr>
              <w:pStyle w:val="In0"/>
              <w:shd w:val="clear" w:color="auto" w:fill="auto"/>
              <w:spacing w:line="286" w:lineRule="auto"/>
              <w:rPr>
                <w:color w:val="000000" w:themeColor="text1"/>
                <w:lang w:val="en-US"/>
              </w:rPr>
            </w:pPr>
            <w:r w:rsidRPr="00DB2B5D">
              <w:rPr>
                <w:lang w:bidi="sk-SK"/>
              </w:rPr>
              <w:t xml:space="preserve">OECD </w:t>
            </w:r>
            <w:proofErr w:type="spellStart"/>
            <w:r w:rsidRPr="00DB2B5D">
              <w:rPr>
                <w:lang w:bidi="sk-SK"/>
              </w:rPr>
              <w:t>Guideline</w:t>
            </w:r>
            <w:proofErr w:type="spellEnd"/>
            <w:r w:rsidRPr="00DB2B5D">
              <w:rPr>
                <w:lang w:bidi="sk-SK"/>
              </w:rPr>
              <w:t xml:space="preserve"> 473 (In vitro </w:t>
            </w:r>
            <w:proofErr w:type="spellStart"/>
            <w:r w:rsidRPr="00DB2B5D">
              <w:rPr>
                <w:lang w:bidi="sk-SK"/>
              </w:rPr>
              <w:t>Mammalian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Chromosome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Aberration</w:t>
            </w:r>
            <w:proofErr w:type="spellEnd"/>
            <w:r w:rsidRPr="00DB2B5D">
              <w:rPr>
                <w:lang w:bidi="sk-SK"/>
              </w:rPr>
              <w:t xml:space="preserve"> Test)</w:t>
            </w:r>
          </w:p>
        </w:tc>
      </w:tr>
      <w:tr w:rsidR="002A69D8" w14:paraId="59D9DE96" w14:textId="77777777">
        <w:trPr>
          <w:trHeight w:hRule="exact" w:val="35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3A297C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Propán</w:t>
            </w:r>
          </w:p>
          <w:p w14:paraId="195673F5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74-98-6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B45DD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negatívny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3EA2D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BB7B6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38227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Drosophila</w:t>
            </w:r>
            <w:proofErr w:type="spellEnd"/>
          </w:p>
          <w:p w14:paraId="70C5057B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melanogaster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703CD0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14:paraId="41AFAAD3" w14:textId="77777777">
        <w:trPr>
          <w:trHeight w:hRule="exact" w:val="55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D1755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Dimetyléter</w:t>
            </w:r>
            <w:proofErr w:type="spellEnd"/>
          </w:p>
          <w:p w14:paraId="40B4CE80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115-10-6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2EE4C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negatívny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5CC5BB" w14:textId="77777777" w:rsidR="002A69D8" w:rsidRPr="00DB2B5D" w:rsidRDefault="008E5BDC">
            <w:pPr>
              <w:pStyle w:val="In0"/>
              <w:shd w:val="clear" w:color="auto" w:fill="auto"/>
              <w:spacing w:line="271" w:lineRule="auto"/>
              <w:rPr>
                <w:color w:val="000000" w:themeColor="text1"/>
                <w:lang w:val="en-US"/>
              </w:rPr>
            </w:pPr>
            <w:proofErr w:type="spellStart"/>
            <w:r w:rsidRPr="00DB2B5D">
              <w:rPr>
                <w:lang w:bidi="sk-SK"/>
              </w:rPr>
              <w:t>bacterial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reverse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mutation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assay</w:t>
            </w:r>
            <w:proofErr w:type="spellEnd"/>
            <w:r w:rsidRPr="00DB2B5D">
              <w:rPr>
                <w:lang w:bidi="sk-SK"/>
              </w:rPr>
              <w:t xml:space="preserve"> (</w:t>
            </w:r>
            <w:proofErr w:type="spellStart"/>
            <w:r w:rsidRPr="00DB2B5D">
              <w:rPr>
                <w:lang w:bidi="sk-SK"/>
              </w:rPr>
              <w:t>e.g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Ames</w:t>
            </w:r>
            <w:proofErr w:type="spellEnd"/>
            <w:r w:rsidRPr="00DB2B5D">
              <w:rPr>
                <w:lang w:bidi="sk-SK"/>
              </w:rPr>
              <w:t xml:space="preserve"> test)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A74F8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s alebo bez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6265B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FA7037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:rsidRPr="00982EBF" w14:paraId="3EFD29E4" w14:textId="77777777">
        <w:trPr>
          <w:trHeight w:hRule="exact" w:val="52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9A1FE" w14:textId="77777777" w:rsidR="00425EC8" w:rsidRPr="00DB2B5D" w:rsidRDefault="008E5BDC">
            <w:pPr>
              <w:pStyle w:val="In0"/>
              <w:shd w:val="clear" w:color="auto" w:fill="auto"/>
              <w:spacing w:line="262" w:lineRule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 xml:space="preserve">Bután, n- (&lt; 0,1 % </w:t>
            </w:r>
          </w:p>
          <w:p w14:paraId="0B392703" w14:textId="764AA35A" w:rsidR="002A69D8" w:rsidRPr="00DB2B5D" w:rsidRDefault="008E5BDC">
            <w:pPr>
              <w:pStyle w:val="In0"/>
              <w:shd w:val="clear" w:color="auto" w:fill="auto"/>
              <w:spacing w:line="262" w:lineRule="auto"/>
              <w:rPr>
                <w:color w:val="000000" w:themeColor="text1"/>
                <w:sz w:val="16"/>
                <w:szCs w:val="16"/>
              </w:rPr>
            </w:pPr>
            <w:r w:rsidRPr="00DB2B5D">
              <w:rPr>
                <w:sz w:val="16"/>
                <w:szCs w:val="16"/>
                <w:lang w:bidi="sk-SK"/>
              </w:rPr>
              <w:t>butadién)</w:t>
            </w:r>
          </w:p>
          <w:p w14:paraId="2A9A6712" w14:textId="0941779C" w:rsidR="002A69D8" w:rsidRPr="00DB2B5D" w:rsidRDefault="008E5BDC">
            <w:pPr>
              <w:pStyle w:val="In0"/>
              <w:shd w:val="clear" w:color="auto" w:fill="auto"/>
              <w:spacing w:line="276" w:lineRule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106-97-8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0F43C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negatívny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65B58" w14:textId="77777777" w:rsidR="002A69D8" w:rsidRPr="00DB2B5D" w:rsidRDefault="008E5BDC">
            <w:pPr>
              <w:pStyle w:val="In0"/>
              <w:shd w:val="clear" w:color="auto" w:fill="auto"/>
              <w:spacing w:line="264" w:lineRule="auto"/>
              <w:rPr>
                <w:color w:val="000000" w:themeColor="text1"/>
                <w:lang w:val="en-US"/>
              </w:rPr>
            </w:pPr>
            <w:proofErr w:type="spellStart"/>
            <w:r w:rsidRPr="00DB2B5D">
              <w:rPr>
                <w:lang w:bidi="sk-SK"/>
              </w:rPr>
              <w:t>bacterial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reverse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mutation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assay</w:t>
            </w:r>
            <w:proofErr w:type="spellEnd"/>
            <w:r w:rsidRPr="00DB2B5D">
              <w:rPr>
                <w:lang w:bidi="sk-SK"/>
              </w:rPr>
              <w:t xml:space="preserve"> (</w:t>
            </w:r>
            <w:proofErr w:type="spellStart"/>
            <w:r w:rsidRPr="00DB2B5D">
              <w:rPr>
                <w:lang w:bidi="sk-SK"/>
              </w:rPr>
              <w:t>e.g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Ames</w:t>
            </w:r>
            <w:proofErr w:type="spellEnd"/>
            <w:r w:rsidRPr="00DB2B5D">
              <w:rPr>
                <w:lang w:bidi="sk-SK"/>
              </w:rPr>
              <w:t xml:space="preserve"> test)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B05A0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s alebo bez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3BB7C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9E6605" w14:textId="77777777" w:rsidR="00425EC8" w:rsidRPr="00DB2B5D" w:rsidRDefault="008E5BDC">
            <w:pPr>
              <w:pStyle w:val="In0"/>
              <w:shd w:val="clear" w:color="auto" w:fill="auto"/>
              <w:spacing w:line="264" w:lineRule="auto"/>
              <w:rPr>
                <w:color w:val="000000" w:themeColor="text1"/>
                <w:lang w:val="en-US"/>
              </w:rPr>
            </w:pPr>
            <w:r w:rsidRPr="00DB2B5D">
              <w:rPr>
                <w:lang w:bidi="sk-SK"/>
              </w:rPr>
              <w:t xml:space="preserve">OECD </w:t>
            </w:r>
            <w:proofErr w:type="spellStart"/>
            <w:r w:rsidRPr="00DB2B5D">
              <w:rPr>
                <w:lang w:bidi="sk-SK"/>
              </w:rPr>
              <w:t>Guideline</w:t>
            </w:r>
            <w:proofErr w:type="spellEnd"/>
            <w:r w:rsidRPr="00DB2B5D">
              <w:rPr>
                <w:lang w:bidi="sk-SK"/>
              </w:rPr>
              <w:t xml:space="preserve"> 471 </w:t>
            </w:r>
          </w:p>
          <w:p w14:paraId="5D80BE97" w14:textId="2F1C8EC8" w:rsidR="00425EC8" w:rsidRPr="00DB2B5D" w:rsidRDefault="008E5BDC">
            <w:pPr>
              <w:pStyle w:val="In0"/>
              <w:shd w:val="clear" w:color="auto" w:fill="auto"/>
              <w:spacing w:line="264" w:lineRule="auto"/>
              <w:rPr>
                <w:color w:val="000000" w:themeColor="text1"/>
                <w:lang w:val="en-US"/>
              </w:rPr>
            </w:pPr>
            <w:r w:rsidRPr="00DB2B5D">
              <w:rPr>
                <w:lang w:bidi="sk-SK"/>
              </w:rPr>
              <w:t>(</w:t>
            </w:r>
            <w:proofErr w:type="spellStart"/>
            <w:r w:rsidRPr="00DB2B5D">
              <w:rPr>
                <w:lang w:bidi="sk-SK"/>
              </w:rPr>
              <w:t>Bacterial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Reverse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Mutation</w:t>
            </w:r>
            <w:proofErr w:type="spellEnd"/>
            <w:r w:rsidRPr="00DB2B5D">
              <w:rPr>
                <w:lang w:bidi="sk-SK"/>
              </w:rPr>
              <w:t xml:space="preserve"> </w:t>
            </w:r>
          </w:p>
          <w:p w14:paraId="100C3295" w14:textId="77784F22" w:rsidR="002A69D8" w:rsidRPr="00DB2B5D" w:rsidRDefault="008E5BDC">
            <w:pPr>
              <w:pStyle w:val="In0"/>
              <w:shd w:val="clear" w:color="auto" w:fill="auto"/>
              <w:spacing w:line="264" w:lineRule="auto"/>
              <w:rPr>
                <w:color w:val="000000" w:themeColor="text1"/>
                <w:lang w:val="en-US"/>
              </w:rPr>
            </w:pPr>
            <w:proofErr w:type="spellStart"/>
            <w:r w:rsidRPr="00DB2B5D">
              <w:rPr>
                <w:lang w:bidi="sk-SK"/>
              </w:rPr>
              <w:t>Assay</w:t>
            </w:r>
            <w:proofErr w:type="spellEnd"/>
            <w:r w:rsidRPr="00DB2B5D">
              <w:rPr>
                <w:lang w:bidi="sk-SK"/>
              </w:rPr>
              <w:t>)</w:t>
            </w:r>
          </w:p>
        </w:tc>
      </w:tr>
      <w:tr w:rsidR="002A69D8" w:rsidRPr="00982EBF" w14:paraId="61A1BC76" w14:textId="77777777">
        <w:trPr>
          <w:trHeight w:hRule="exact" w:val="72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CD3F6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C343F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negatívny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8D3159" w14:textId="77777777" w:rsidR="002A69D8" w:rsidRPr="00DB2B5D" w:rsidRDefault="008E5BDC">
            <w:pPr>
              <w:pStyle w:val="In0"/>
              <w:shd w:val="clear" w:color="auto" w:fill="auto"/>
              <w:spacing w:line="269" w:lineRule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Test in vitro chromozomálnej aberácie u cicavca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B02B8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s alebo bez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40916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2D6C54" w14:textId="77777777" w:rsidR="002A69D8" w:rsidRPr="00DB2B5D" w:rsidRDefault="008E5BDC">
            <w:pPr>
              <w:pStyle w:val="In0"/>
              <w:shd w:val="clear" w:color="auto" w:fill="auto"/>
              <w:spacing w:line="286" w:lineRule="auto"/>
              <w:rPr>
                <w:color w:val="000000" w:themeColor="text1"/>
                <w:lang w:val="en-US"/>
              </w:rPr>
            </w:pPr>
            <w:r w:rsidRPr="00DB2B5D">
              <w:rPr>
                <w:lang w:bidi="sk-SK"/>
              </w:rPr>
              <w:t xml:space="preserve">OECD </w:t>
            </w:r>
            <w:proofErr w:type="spellStart"/>
            <w:r w:rsidRPr="00DB2B5D">
              <w:rPr>
                <w:lang w:bidi="sk-SK"/>
              </w:rPr>
              <w:t>Guideline</w:t>
            </w:r>
            <w:proofErr w:type="spellEnd"/>
            <w:r w:rsidRPr="00DB2B5D">
              <w:rPr>
                <w:lang w:bidi="sk-SK"/>
              </w:rPr>
              <w:t xml:space="preserve"> 473 (In vitro </w:t>
            </w:r>
            <w:proofErr w:type="spellStart"/>
            <w:r w:rsidRPr="00DB2B5D">
              <w:rPr>
                <w:b/>
                <w:sz w:val="11"/>
                <w:szCs w:val="11"/>
                <w:lang w:bidi="sk-SK"/>
              </w:rPr>
              <w:t>Mammalian</w:t>
            </w:r>
            <w:proofErr w:type="spellEnd"/>
            <w:r w:rsidRPr="00DB2B5D">
              <w:rPr>
                <w:b/>
                <w:sz w:val="11"/>
                <w:szCs w:val="11"/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Chromosome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Aberration</w:t>
            </w:r>
            <w:proofErr w:type="spellEnd"/>
            <w:r w:rsidRPr="00DB2B5D">
              <w:rPr>
                <w:lang w:bidi="sk-SK"/>
              </w:rPr>
              <w:t xml:space="preserve"> Test)</w:t>
            </w:r>
          </w:p>
        </w:tc>
      </w:tr>
      <w:tr w:rsidR="002A69D8" w14:paraId="652A1F31" w14:textId="77777777">
        <w:trPr>
          <w:trHeight w:hRule="exact" w:val="54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7B545" w14:textId="29F78859" w:rsidR="00425EC8" w:rsidRPr="00DB2B5D" w:rsidRDefault="008E5BDC">
            <w:pPr>
              <w:pStyle w:val="In0"/>
              <w:shd w:val="clear" w:color="auto" w:fill="auto"/>
              <w:spacing w:line="264" w:lineRule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Bután, n- (&lt; 0</w:t>
            </w:r>
            <w:r w:rsidR="005816A9">
              <w:rPr>
                <w:lang w:bidi="sk-SK"/>
              </w:rPr>
              <w:t>,</w:t>
            </w:r>
            <w:r w:rsidRPr="00DB2B5D">
              <w:rPr>
                <w:lang w:bidi="sk-SK"/>
              </w:rPr>
              <w:t>1 %</w:t>
            </w:r>
          </w:p>
          <w:p w14:paraId="14C7F4EE" w14:textId="58BCC613" w:rsidR="002A69D8" w:rsidRPr="00DB2B5D" w:rsidRDefault="008E5BDC">
            <w:pPr>
              <w:pStyle w:val="In0"/>
              <w:shd w:val="clear" w:color="auto" w:fill="auto"/>
              <w:spacing w:line="264" w:lineRule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 xml:space="preserve"> butadién)</w:t>
            </w:r>
          </w:p>
          <w:p w14:paraId="560BFDD1" w14:textId="22E3D4B5" w:rsidR="002A69D8" w:rsidRPr="00DB2B5D" w:rsidRDefault="008E5BDC">
            <w:pPr>
              <w:pStyle w:val="In0"/>
              <w:shd w:val="clear" w:color="auto" w:fill="auto"/>
              <w:spacing w:line="264" w:lineRule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106-97-8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50CF9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negatívny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F8253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78A24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B2E56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Drosophila</w:t>
            </w:r>
            <w:proofErr w:type="spellEnd"/>
          </w:p>
          <w:p w14:paraId="0B0DA057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melanogaster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CF044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:rsidRPr="00982EBF" w14:paraId="6555E905" w14:textId="77777777">
        <w:trPr>
          <w:trHeight w:hRule="exact" w:val="53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B8760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Izobután</w:t>
            </w:r>
            <w:proofErr w:type="spellEnd"/>
          </w:p>
          <w:p w14:paraId="1B8528EC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75-28-5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F9E4E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negatívny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E8F57E" w14:textId="2D9D5E19" w:rsidR="002A69D8" w:rsidRPr="00DB2B5D" w:rsidRDefault="008E5BDC">
            <w:pPr>
              <w:pStyle w:val="In0"/>
              <w:shd w:val="clear" w:color="auto" w:fill="auto"/>
              <w:spacing w:line="264" w:lineRule="auto"/>
              <w:rPr>
                <w:color w:val="000000" w:themeColor="text1"/>
                <w:lang w:val="en-US"/>
              </w:rPr>
            </w:pPr>
            <w:proofErr w:type="spellStart"/>
            <w:r w:rsidRPr="00DB2B5D">
              <w:rPr>
                <w:lang w:bidi="sk-SK"/>
              </w:rPr>
              <w:t>bacterial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reverse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mutation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assay</w:t>
            </w:r>
            <w:proofErr w:type="spellEnd"/>
            <w:r w:rsidRPr="00DB2B5D">
              <w:rPr>
                <w:lang w:bidi="sk-SK"/>
              </w:rPr>
              <w:t xml:space="preserve"> (</w:t>
            </w:r>
            <w:proofErr w:type="spellStart"/>
            <w:r w:rsidRPr="00DB2B5D">
              <w:rPr>
                <w:lang w:bidi="sk-SK"/>
              </w:rPr>
              <w:t>e.g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Ames</w:t>
            </w:r>
            <w:proofErr w:type="spellEnd"/>
            <w:r w:rsidRPr="00DB2B5D">
              <w:rPr>
                <w:lang w:bidi="sk-SK"/>
              </w:rPr>
              <w:t xml:space="preserve"> test)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ED6D6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s alebo bez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4B772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217EEC" w14:textId="77777777" w:rsidR="00425EC8" w:rsidRPr="00DB2B5D" w:rsidRDefault="008E5BDC">
            <w:pPr>
              <w:pStyle w:val="In0"/>
              <w:shd w:val="clear" w:color="auto" w:fill="auto"/>
              <w:spacing w:line="264" w:lineRule="auto"/>
              <w:rPr>
                <w:color w:val="000000" w:themeColor="text1"/>
                <w:lang w:val="en-US"/>
              </w:rPr>
            </w:pPr>
            <w:r w:rsidRPr="00DB2B5D">
              <w:rPr>
                <w:lang w:bidi="sk-SK"/>
              </w:rPr>
              <w:t xml:space="preserve">OECD </w:t>
            </w:r>
            <w:proofErr w:type="spellStart"/>
            <w:r w:rsidRPr="00DB2B5D">
              <w:rPr>
                <w:lang w:bidi="sk-SK"/>
              </w:rPr>
              <w:t>Guideline</w:t>
            </w:r>
            <w:proofErr w:type="spellEnd"/>
            <w:r w:rsidRPr="00DB2B5D">
              <w:rPr>
                <w:lang w:bidi="sk-SK"/>
              </w:rPr>
              <w:t xml:space="preserve"> 471 </w:t>
            </w:r>
          </w:p>
          <w:p w14:paraId="319E52E0" w14:textId="092FA6DF" w:rsidR="002A69D8" w:rsidRPr="00DB2B5D" w:rsidRDefault="008E5BDC">
            <w:pPr>
              <w:pStyle w:val="In0"/>
              <w:shd w:val="clear" w:color="auto" w:fill="auto"/>
              <w:spacing w:line="264" w:lineRule="auto"/>
              <w:rPr>
                <w:color w:val="000000" w:themeColor="text1"/>
                <w:lang w:val="en-US"/>
              </w:rPr>
            </w:pPr>
            <w:r w:rsidRPr="00DB2B5D">
              <w:rPr>
                <w:lang w:bidi="sk-SK"/>
              </w:rPr>
              <w:t>(</w:t>
            </w:r>
            <w:proofErr w:type="spellStart"/>
            <w:r w:rsidRPr="00DB2B5D">
              <w:rPr>
                <w:lang w:bidi="sk-SK"/>
              </w:rPr>
              <w:t>Bacterial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Reverse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Mutation</w:t>
            </w:r>
            <w:proofErr w:type="spellEnd"/>
          </w:p>
          <w:p w14:paraId="21DE39A3" w14:textId="77777777" w:rsidR="002A69D8" w:rsidRPr="00DB2B5D" w:rsidRDefault="008E5BDC">
            <w:pPr>
              <w:pStyle w:val="In0"/>
              <w:shd w:val="clear" w:color="auto" w:fill="auto"/>
              <w:spacing w:line="264" w:lineRule="auto"/>
              <w:rPr>
                <w:color w:val="000000" w:themeColor="text1"/>
                <w:lang w:val="en-US"/>
              </w:rPr>
            </w:pPr>
            <w:proofErr w:type="spellStart"/>
            <w:r w:rsidRPr="00DB2B5D">
              <w:rPr>
                <w:lang w:bidi="sk-SK"/>
              </w:rPr>
              <w:t>Assay</w:t>
            </w:r>
            <w:proofErr w:type="spellEnd"/>
            <w:r w:rsidRPr="00DB2B5D">
              <w:rPr>
                <w:lang w:bidi="sk-SK"/>
              </w:rPr>
              <w:t>)</w:t>
            </w:r>
          </w:p>
        </w:tc>
      </w:tr>
      <w:tr w:rsidR="002A69D8" w:rsidRPr="00982EBF" w14:paraId="7E389A15" w14:textId="77777777">
        <w:trPr>
          <w:trHeight w:hRule="exact" w:val="72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9579C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2B9A3" w14:textId="42E46602" w:rsidR="002A69D8" w:rsidRPr="00DB2B5D" w:rsidRDefault="00425EC8">
            <w:pPr>
              <w:pStyle w:val="In0"/>
              <w:shd w:val="clear" w:color="auto" w:fill="auto"/>
              <w:rPr>
                <w:color w:val="000000" w:themeColor="text1"/>
                <w:vertAlign w:val="superscript"/>
              </w:rPr>
            </w:pPr>
            <w:r w:rsidRPr="00DB2B5D">
              <w:rPr>
                <w:lang w:bidi="sk-SK"/>
              </w:rPr>
              <w:t xml:space="preserve">negatívny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88460" w14:textId="77777777" w:rsidR="002A69D8" w:rsidRPr="00DB2B5D" w:rsidRDefault="008E5BDC">
            <w:pPr>
              <w:pStyle w:val="In0"/>
              <w:shd w:val="clear" w:color="auto" w:fill="auto"/>
              <w:spacing w:line="271" w:lineRule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Test in vitro chromozomálnej aberácie u cicavca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B0867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s alebo bez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E33BA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35E61" w14:textId="69373173" w:rsidR="002A69D8" w:rsidRPr="00DB2B5D" w:rsidRDefault="008E5BDC">
            <w:pPr>
              <w:pStyle w:val="In0"/>
              <w:shd w:val="clear" w:color="auto" w:fill="auto"/>
              <w:spacing w:line="286" w:lineRule="auto"/>
              <w:rPr>
                <w:color w:val="000000" w:themeColor="text1"/>
                <w:lang w:val="en-US"/>
              </w:rPr>
            </w:pPr>
            <w:r w:rsidRPr="00DB2B5D">
              <w:rPr>
                <w:lang w:bidi="sk-SK"/>
              </w:rPr>
              <w:t xml:space="preserve">OECD </w:t>
            </w:r>
            <w:proofErr w:type="spellStart"/>
            <w:r w:rsidRPr="00DB2B5D">
              <w:rPr>
                <w:lang w:bidi="sk-SK"/>
              </w:rPr>
              <w:t>Guideline</w:t>
            </w:r>
            <w:proofErr w:type="spellEnd"/>
            <w:r w:rsidRPr="00DB2B5D">
              <w:rPr>
                <w:lang w:bidi="sk-SK"/>
              </w:rPr>
              <w:t xml:space="preserve"> 473 (In vitro </w:t>
            </w:r>
            <w:proofErr w:type="spellStart"/>
            <w:r w:rsidRPr="00DB2B5D">
              <w:rPr>
                <w:lang w:bidi="sk-SK"/>
              </w:rPr>
              <w:t>Mammalian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Chromosome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Aberration</w:t>
            </w:r>
            <w:proofErr w:type="spellEnd"/>
            <w:r w:rsidRPr="00DB2B5D">
              <w:rPr>
                <w:lang w:bidi="sk-SK"/>
              </w:rPr>
              <w:t xml:space="preserve"> Test)</w:t>
            </w:r>
          </w:p>
        </w:tc>
      </w:tr>
      <w:tr w:rsidR="002A69D8" w14:paraId="1EEF2049" w14:textId="77777777">
        <w:trPr>
          <w:trHeight w:hRule="exact" w:val="37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7C1894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Izobután</w:t>
            </w:r>
            <w:proofErr w:type="spellEnd"/>
          </w:p>
          <w:p w14:paraId="1FC7D6D6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75-28-5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8986E4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negatívny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08A6AE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EF307C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23E5A1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Drosophila</w:t>
            </w:r>
            <w:proofErr w:type="spellEnd"/>
          </w:p>
          <w:p w14:paraId="3C2D307F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melanogaster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A5E44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</w:tbl>
    <w:p w14:paraId="56B6523B" w14:textId="5AEB010B" w:rsidR="002A69D8" w:rsidRDefault="002A69D8">
      <w:pPr>
        <w:spacing w:after="186" w:line="14" w:lineRule="exact"/>
      </w:pPr>
    </w:p>
    <w:p w14:paraId="0493E3BC" w14:textId="77777777" w:rsidR="00EA27D7" w:rsidRDefault="00EA27D7">
      <w:pPr>
        <w:spacing w:after="186" w:line="14" w:lineRule="exact"/>
      </w:pPr>
    </w:p>
    <w:p w14:paraId="2B7D86BD" w14:textId="6DAEA435" w:rsidR="002A69D8" w:rsidRDefault="008E5BDC">
      <w:pPr>
        <w:pStyle w:val="Zhlavie40"/>
        <w:keepNext/>
        <w:keepLines/>
        <w:shd w:val="clear" w:color="auto" w:fill="auto"/>
      </w:pPr>
      <w:bookmarkStart w:id="74" w:name="bookmark70"/>
      <w:r>
        <w:rPr>
          <w:lang w:bidi="sk-SK"/>
        </w:rPr>
        <w:t>Toxicita opakovanej dávky</w:t>
      </w:r>
      <w:bookmarkEnd w:id="74"/>
    </w:p>
    <w:p w14:paraId="5FDE78CB" w14:textId="74CCE12E" w:rsidR="00EA27D7" w:rsidRDefault="00EA27D7">
      <w:pPr>
        <w:pStyle w:val="Zhlavie40"/>
        <w:keepNext/>
        <w:keepLines/>
        <w:shd w:val="clear" w:color="auto" w:fill="auto"/>
      </w:pPr>
    </w:p>
    <w:p w14:paraId="72E78EF4" w14:textId="77777777" w:rsidR="00EA27D7" w:rsidRDefault="00EA27D7">
      <w:pPr>
        <w:pStyle w:val="Zhlavie40"/>
        <w:keepNext/>
        <w:keepLines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1440"/>
        <w:gridCol w:w="998"/>
        <w:gridCol w:w="1570"/>
        <w:gridCol w:w="1138"/>
        <w:gridCol w:w="2160"/>
      </w:tblGrid>
      <w:tr w:rsidR="002A69D8" w14:paraId="30744A98" w14:textId="77777777">
        <w:trPr>
          <w:trHeight w:hRule="exact" w:val="562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FAE32" w14:textId="77777777" w:rsidR="00425EC8" w:rsidRDefault="008E5BDC">
            <w:pPr>
              <w:pStyle w:val="In0"/>
              <w:shd w:val="clear" w:color="auto" w:fill="auto"/>
              <w:spacing w:line="271" w:lineRule="auto"/>
              <w:rPr>
                <w:b/>
                <w:bCs/>
              </w:rPr>
            </w:pPr>
            <w:r w:rsidRPr="00425EC8">
              <w:rPr>
                <w:b/>
                <w:lang w:bidi="sk-SK"/>
              </w:rPr>
              <w:t xml:space="preserve">Nebezpečné látky </w:t>
            </w:r>
          </w:p>
          <w:p w14:paraId="09A6CA51" w14:textId="74C9B849" w:rsidR="002A69D8" w:rsidRPr="00425EC8" w:rsidRDefault="008E5BDC">
            <w:pPr>
              <w:pStyle w:val="In0"/>
              <w:shd w:val="clear" w:color="auto" w:fill="auto"/>
              <w:spacing w:line="271" w:lineRule="auto"/>
              <w:rPr>
                <w:b/>
                <w:bCs/>
              </w:rPr>
            </w:pPr>
            <w:r w:rsidRPr="00425EC8">
              <w:rPr>
                <w:b/>
                <w:lang w:bidi="sk-SK"/>
              </w:rPr>
              <w:t>Č. CAS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C4E1B" w14:textId="77777777" w:rsidR="002A69D8" w:rsidRPr="00425EC8" w:rsidRDefault="008E5BDC">
            <w:pPr>
              <w:pStyle w:val="In0"/>
              <w:shd w:val="clear" w:color="auto" w:fill="auto"/>
              <w:jc w:val="center"/>
              <w:rPr>
                <w:b/>
                <w:bCs/>
              </w:rPr>
            </w:pPr>
            <w:r w:rsidRPr="00425EC8">
              <w:rPr>
                <w:b/>
                <w:lang w:bidi="sk-SK"/>
              </w:rPr>
              <w:t>Výsledky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D42FE" w14:textId="77777777" w:rsidR="002A69D8" w:rsidRPr="00425EC8" w:rsidRDefault="008E5BDC">
            <w:pPr>
              <w:pStyle w:val="In0"/>
              <w:shd w:val="clear" w:color="auto" w:fill="auto"/>
              <w:jc w:val="both"/>
              <w:rPr>
                <w:b/>
                <w:bCs/>
              </w:rPr>
            </w:pPr>
            <w:r w:rsidRPr="00425EC8">
              <w:rPr>
                <w:b/>
                <w:lang w:bidi="sk-SK"/>
              </w:rPr>
              <w:t>Vzdialenosť</w:t>
            </w:r>
          </w:p>
          <w:p w14:paraId="303FD44E" w14:textId="67F8B14C" w:rsidR="002A69D8" w:rsidRPr="00425EC8" w:rsidRDefault="008E5BDC">
            <w:pPr>
              <w:pStyle w:val="In0"/>
              <w:shd w:val="clear" w:color="auto" w:fill="auto"/>
              <w:rPr>
                <w:b/>
                <w:bCs/>
              </w:rPr>
            </w:pPr>
            <w:r w:rsidRPr="00425EC8">
              <w:rPr>
                <w:b/>
                <w:lang w:bidi="sk-SK"/>
              </w:rPr>
              <w:t>aplikácie</w:t>
            </w:r>
          </w:p>
          <w:p w14:paraId="1BC0797F" w14:textId="77777777" w:rsidR="002A69D8" w:rsidRPr="00425EC8" w:rsidRDefault="008E5BDC">
            <w:pPr>
              <w:pStyle w:val="In0"/>
              <w:shd w:val="clear" w:color="auto" w:fill="auto"/>
              <w:jc w:val="both"/>
              <w:rPr>
                <w:b/>
                <w:bCs/>
              </w:rPr>
            </w:pPr>
            <w:r w:rsidRPr="00425EC8">
              <w:rPr>
                <w:b/>
                <w:lang w:bidi="sk-SK"/>
              </w:rP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A9FF1" w14:textId="77777777" w:rsidR="00425EC8" w:rsidRDefault="008E5BDC">
            <w:pPr>
              <w:pStyle w:val="In0"/>
              <w:shd w:val="clear" w:color="auto" w:fill="auto"/>
              <w:spacing w:line="271" w:lineRule="auto"/>
              <w:jc w:val="both"/>
              <w:rPr>
                <w:b/>
                <w:bCs/>
              </w:rPr>
            </w:pPr>
            <w:r w:rsidRPr="00425EC8">
              <w:rPr>
                <w:b/>
                <w:lang w:bidi="sk-SK"/>
              </w:rPr>
              <w:t>Expozičný čas</w:t>
            </w:r>
          </w:p>
          <w:p w14:paraId="4201C9B7" w14:textId="318655E9" w:rsidR="002A69D8" w:rsidRPr="00425EC8" w:rsidRDefault="008E5BDC">
            <w:pPr>
              <w:pStyle w:val="In0"/>
              <w:shd w:val="clear" w:color="auto" w:fill="auto"/>
              <w:spacing w:line="271" w:lineRule="auto"/>
              <w:jc w:val="both"/>
              <w:rPr>
                <w:b/>
                <w:bCs/>
              </w:rPr>
            </w:pPr>
            <w:r w:rsidRPr="00425EC8">
              <w:rPr>
                <w:b/>
                <w:lang w:bidi="sk-SK"/>
              </w:rPr>
              <w:t xml:space="preserve"> Frekvencia starostlivosti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43D62" w14:textId="77777777" w:rsidR="002A69D8" w:rsidRPr="00425EC8" w:rsidRDefault="008E5BDC">
            <w:pPr>
              <w:pStyle w:val="In0"/>
              <w:shd w:val="clear" w:color="auto" w:fill="auto"/>
              <w:rPr>
                <w:b/>
                <w:bCs/>
              </w:rPr>
            </w:pPr>
            <w:r w:rsidRPr="00425EC8">
              <w:rPr>
                <w:b/>
                <w:color w:val="261F2B"/>
                <w:lang w:bidi="sk-SK"/>
              </w:rPr>
              <w:t>Druhy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D3B285" w14:textId="77777777" w:rsidR="002A69D8" w:rsidRPr="00425EC8" w:rsidRDefault="008E5BDC">
            <w:pPr>
              <w:pStyle w:val="In0"/>
              <w:shd w:val="clear" w:color="auto" w:fill="auto"/>
              <w:rPr>
                <w:b/>
                <w:bCs/>
              </w:rPr>
            </w:pPr>
            <w:r w:rsidRPr="00425EC8">
              <w:rPr>
                <w:b/>
                <w:lang w:bidi="sk-SK"/>
              </w:rPr>
              <w:t>Metóda</w:t>
            </w:r>
          </w:p>
        </w:tc>
      </w:tr>
      <w:tr w:rsidR="002A69D8" w:rsidRPr="00982EBF" w14:paraId="7506F286" w14:textId="77777777">
        <w:trPr>
          <w:trHeight w:hRule="exact" w:val="744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F90F1" w14:textId="77777777" w:rsidR="00425EC8" w:rsidRPr="00DB2B5D" w:rsidRDefault="008E5BDC">
            <w:pPr>
              <w:pStyle w:val="In0"/>
              <w:shd w:val="clear" w:color="auto" w:fill="auto"/>
              <w:spacing w:line="266" w:lineRule="auto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Metyléndifenyldiizokyanát</w:t>
            </w:r>
            <w:proofErr w:type="spellEnd"/>
            <w:r w:rsidRPr="00DB2B5D">
              <w:rPr>
                <w:lang w:bidi="sk-SK"/>
              </w:rPr>
              <w:t xml:space="preserve">, izoméry </w:t>
            </w:r>
          </w:p>
          <w:p w14:paraId="7FD6D627" w14:textId="77777777" w:rsidR="00425EC8" w:rsidRPr="00DB2B5D" w:rsidRDefault="008E5BDC">
            <w:pPr>
              <w:pStyle w:val="In0"/>
              <w:shd w:val="clear" w:color="auto" w:fill="auto"/>
              <w:spacing w:line="266" w:lineRule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 xml:space="preserve">a </w:t>
            </w:r>
            <w:proofErr w:type="spellStart"/>
            <w:r w:rsidRPr="00DB2B5D">
              <w:rPr>
                <w:lang w:bidi="sk-SK"/>
              </w:rPr>
              <w:t>homológy</w:t>
            </w:r>
            <w:proofErr w:type="spellEnd"/>
            <w:r w:rsidRPr="00DB2B5D">
              <w:rPr>
                <w:lang w:bidi="sk-SK"/>
              </w:rPr>
              <w:t xml:space="preserve"> </w:t>
            </w:r>
          </w:p>
          <w:p w14:paraId="785E7E7C" w14:textId="73B84909" w:rsidR="002A69D8" w:rsidRPr="00DB2B5D" w:rsidRDefault="008E5BDC">
            <w:pPr>
              <w:pStyle w:val="In0"/>
              <w:shd w:val="clear" w:color="auto" w:fill="auto"/>
              <w:spacing w:line="266" w:lineRule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9016-87-9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26081" w14:textId="77777777" w:rsidR="002A69D8" w:rsidRPr="00DB2B5D" w:rsidRDefault="008E5BDC">
            <w:pPr>
              <w:pStyle w:val="In0"/>
              <w:shd w:val="clear" w:color="auto" w:fill="auto"/>
              <w:rPr>
                <w:smallCaps/>
                <w:color w:val="000000" w:themeColor="text1"/>
                <w:sz w:val="16"/>
                <w:szCs w:val="16"/>
              </w:rPr>
            </w:pPr>
            <w:r w:rsidRPr="00DB2B5D">
              <w:rPr>
                <w:smallCaps/>
                <w:sz w:val="16"/>
                <w:szCs w:val="16"/>
                <w:lang w:bidi="sk-SK"/>
              </w:rPr>
              <w:t>NOAEL = 0,2</w:t>
            </w:r>
          </w:p>
          <w:p w14:paraId="5C275002" w14:textId="2303FB45" w:rsidR="00425EC8" w:rsidRPr="00DB2B5D" w:rsidRDefault="00425EC8">
            <w:pPr>
              <w:pStyle w:val="In0"/>
              <w:shd w:val="clear" w:color="auto" w:fill="auto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DB2B5D">
              <w:rPr>
                <w:lang w:bidi="sk-SK"/>
              </w:rPr>
              <w:t>mg/m</w:t>
            </w:r>
            <w:r w:rsidRPr="00DB2B5D">
              <w:rPr>
                <w:vertAlign w:val="superscript"/>
                <w:lang w:bidi="sk-SK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54B65" w14:textId="77777777" w:rsidR="002A69D8" w:rsidRPr="00DB2B5D" w:rsidRDefault="008E5BDC">
            <w:pPr>
              <w:pStyle w:val="In0"/>
              <w:shd w:val="clear" w:color="auto" w:fill="auto"/>
              <w:spacing w:line="264" w:lineRule="auto"/>
              <w:ind w:right="180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Vdýchnutie: aerosól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05408" w14:textId="77777777" w:rsidR="00425EC8" w:rsidRPr="00DB2B5D" w:rsidRDefault="008E5BDC">
            <w:pPr>
              <w:pStyle w:val="In0"/>
              <w:shd w:val="clear" w:color="auto" w:fill="auto"/>
              <w:spacing w:line="264" w:lineRule="auto"/>
              <w:ind w:right="160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 xml:space="preserve">2 y6 h per d, 5 d per </w:t>
            </w:r>
          </w:p>
          <w:p w14:paraId="769A4664" w14:textId="2E66A6F8" w:rsidR="002A69D8" w:rsidRPr="00DB2B5D" w:rsidRDefault="008E5BDC">
            <w:pPr>
              <w:pStyle w:val="In0"/>
              <w:shd w:val="clear" w:color="auto" w:fill="auto"/>
              <w:spacing w:line="264" w:lineRule="auto"/>
              <w:ind w:right="160"/>
              <w:jc w:val="both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week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B6F54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potkan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977" w14:textId="77777777" w:rsidR="00425EC8" w:rsidRPr="00DB2B5D" w:rsidRDefault="008E5BDC">
            <w:pPr>
              <w:pStyle w:val="In0"/>
              <w:shd w:val="clear" w:color="auto" w:fill="auto"/>
              <w:spacing w:line="262" w:lineRule="auto"/>
              <w:rPr>
                <w:color w:val="000000" w:themeColor="text1"/>
                <w:lang w:val="en-US"/>
              </w:rPr>
            </w:pPr>
            <w:r w:rsidRPr="00DB2B5D">
              <w:rPr>
                <w:lang w:bidi="sk-SK"/>
              </w:rPr>
              <w:t xml:space="preserve">OECD </w:t>
            </w:r>
            <w:proofErr w:type="spellStart"/>
            <w:r w:rsidRPr="00DB2B5D">
              <w:rPr>
                <w:lang w:bidi="sk-SK"/>
              </w:rPr>
              <w:t>Guideline</w:t>
            </w:r>
            <w:proofErr w:type="spellEnd"/>
            <w:r w:rsidRPr="00DB2B5D">
              <w:rPr>
                <w:lang w:bidi="sk-SK"/>
              </w:rPr>
              <w:t xml:space="preserve"> 453 </w:t>
            </w:r>
          </w:p>
          <w:p w14:paraId="5B3AACE0" w14:textId="71074092" w:rsidR="002A69D8" w:rsidRPr="00DB2B5D" w:rsidRDefault="008E5BDC">
            <w:pPr>
              <w:pStyle w:val="In0"/>
              <w:shd w:val="clear" w:color="auto" w:fill="auto"/>
              <w:spacing w:line="262" w:lineRule="auto"/>
              <w:rPr>
                <w:color w:val="000000" w:themeColor="text1"/>
                <w:lang w:val="en-US"/>
              </w:rPr>
            </w:pPr>
            <w:r w:rsidRPr="00DB2B5D">
              <w:rPr>
                <w:lang w:bidi="sk-SK"/>
              </w:rPr>
              <w:t>(</w:t>
            </w:r>
            <w:proofErr w:type="spellStart"/>
            <w:r w:rsidRPr="00DB2B5D">
              <w:rPr>
                <w:lang w:bidi="sk-SK"/>
              </w:rPr>
              <w:t>Combined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Chronic</w:t>
            </w:r>
            <w:proofErr w:type="spellEnd"/>
            <w:r w:rsidRPr="00DB2B5D">
              <w:rPr>
                <w:lang w:bidi="sk-SK"/>
              </w:rPr>
              <w:t xml:space="preserve"> Toxicity / </w:t>
            </w:r>
            <w:proofErr w:type="spellStart"/>
            <w:r w:rsidRPr="00DB2B5D">
              <w:rPr>
                <w:lang w:bidi="sk-SK"/>
              </w:rPr>
              <w:t>Carcinogenicity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Studies</w:t>
            </w:r>
            <w:proofErr w:type="spellEnd"/>
            <w:r w:rsidRPr="00DB2B5D">
              <w:rPr>
                <w:lang w:bidi="sk-SK"/>
              </w:rPr>
              <w:t>)</w:t>
            </w:r>
          </w:p>
        </w:tc>
      </w:tr>
      <w:tr w:rsidR="002A69D8" w:rsidRPr="00982EBF" w14:paraId="7BB0CBA5" w14:textId="77777777">
        <w:trPr>
          <w:trHeight w:hRule="exact" w:val="912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30720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Propán</w:t>
            </w:r>
          </w:p>
          <w:p w14:paraId="7185279F" w14:textId="0696BC0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74-9</w:t>
            </w:r>
            <w:r w:rsidR="00791B9A">
              <w:rPr>
                <w:lang w:bidi="sk-SK"/>
              </w:rPr>
              <w:t>8</w:t>
            </w:r>
            <w:r w:rsidRPr="00DB2B5D">
              <w:rPr>
                <w:lang w:bidi="sk-SK"/>
              </w:rPr>
              <w:t>-6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DE62A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3A635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Vdychovanie</w:t>
            </w:r>
          </w:p>
          <w:p w14:paraId="1C8C2E00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plyn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D7B75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28 d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61FF5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potkan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C952F3" w14:textId="77777777" w:rsidR="00601599" w:rsidRDefault="008E5BDC">
            <w:pPr>
              <w:pStyle w:val="In0"/>
              <w:shd w:val="clear" w:color="auto" w:fill="auto"/>
              <w:spacing w:line="271" w:lineRule="auto"/>
              <w:rPr>
                <w:color w:val="000000" w:themeColor="text1"/>
                <w:lang w:val="en-US"/>
              </w:rPr>
            </w:pPr>
            <w:r w:rsidRPr="00DB2B5D">
              <w:rPr>
                <w:lang w:bidi="sk-SK"/>
              </w:rPr>
              <w:t xml:space="preserve">OECD </w:t>
            </w:r>
            <w:proofErr w:type="spellStart"/>
            <w:r w:rsidRPr="00DB2B5D">
              <w:rPr>
                <w:lang w:bidi="sk-SK"/>
              </w:rPr>
              <w:t>Guideline</w:t>
            </w:r>
            <w:proofErr w:type="spellEnd"/>
            <w:r w:rsidRPr="00DB2B5D">
              <w:rPr>
                <w:lang w:bidi="sk-SK"/>
              </w:rPr>
              <w:t xml:space="preserve"> 422 </w:t>
            </w:r>
          </w:p>
          <w:p w14:paraId="1C04B56D" w14:textId="2FBCD1CC" w:rsidR="002A69D8" w:rsidRPr="00DB2B5D" w:rsidRDefault="008E5BDC">
            <w:pPr>
              <w:pStyle w:val="In0"/>
              <w:shd w:val="clear" w:color="auto" w:fill="auto"/>
              <w:spacing w:line="271" w:lineRule="auto"/>
              <w:rPr>
                <w:color w:val="000000" w:themeColor="text1"/>
                <w:lang w:val="en-US"/>
              </w:rPr>
            </w:pPr>
            <w:r w:rsidRPr="00DB2B5D">
              <w:rPr>
                <w:lang w:bidi="sk-SK"/>
              </w:rPr>
              <w:t>(</w:t>
            </w:r>
            <w:proofErr w:type="spellStart"/>
            <w:r w:rsidRPr="00DB2B5D">
              <w:rPr>
                <w:lang w:bidi="sk-SK"/>
              </w:rPr>
              <w:t>Combined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Repeated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Dose</w:t>
            </w:r>
            <w:proofErr w:type="spellEnd"/>
            <w:r w:rsidRPr="00DB2B5D">
              <w:rPr>
                <w:lang w:bidi="sk-SK"/>
              </w:rPr>
              <w:t xml:space="preserve"> Toxicity’ Study </w:t>
            </w:r>
            <w:proofErr w:type="spellStart"/>
            <w:r w:rsidRPr="00DB2B5D">
              <w:rPr>
                <w:lang w:bidi="sk-SK"/>
              </w:rPr>
              <w:t>with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the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Reproduction</w:t>
            </w:r>
            <w:proofErr w:type="spellEnd"/>
            <w:r w:rsidRPr="00DB2B5D">
              <w:rPr>
                <w:lang w:bidi="sk-SK"/>
              </w:rPr>
              <w:t xml:space="preserve"> / </w:t>
            </w:r>
            <w:proofErr w:type="spellStart"/>
            <w:r w:rsidRPr="00DB2B5D">
              <w:rPr>
                <w:lang w:bidi="sk-SK"/>
              </w:rPr>
              <w:t>Developmental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Toxicitv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Screening</w:t>
            </w:r>
            <w:proofErr w:type="spellEnd"/>
            <w:r w:rsidRPr="00DB2B5D">
              <w:rPr>
                <w:lang w:bidi="sk-SK"/>
              </w:rPr>
              <w:t xml:space="preserve"> Test)</w:t>
            </w:r>
          </w:p>
        </w:tc>
      </w:tr>
      <w:tr w:rsidR="002A69D8" w14:paraId="3F94BADC" w14:textId="77777777">
        <w:trPr>
          <w:trHeight w:hRule="exact" w:val="379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169DC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Dimetyléter</w:t>
            </w:r>
            <w:proofErr w:type="spellEnd"/>
          </w:p>
          <w:p w14:paraId="27C6EC93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115-10-6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E7A1A" w14:textId="32C8B309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NOAEL =&gt; 10000</w:t>
            </w:r>
          </w:p>
          <w:p w14:paraId="4A4F01D9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ppm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6C9D5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Vdychovanie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79CEB7" w14:textId="7EF064C0" w:rsidR="002A69D8" w:rsidRPr="00DB2B5D" w:rsidRDefault="008E5BDC">
            <w:pPr>
              <w:pStyle w:val="In0"/>
              <w:shd w:val="clear" w:color="auto" w:fill="auto"/>
              <w:spacing w:line="257" w:lineRule="auto"/>
              <w:jc w:val="both"/>
              <w:rPr>
                <w:color w:val="000000" w:themeColor="text1"/>
                <w:lang w:val="en-US"/>
              </w:rPr>
            </w:pPr>
            <w:r w:rsidRPr="00DB2B5D">
              <w:rPr>
                <w:lang w:bidi="sk-SK"/>
              </w:rPr>
              <w:t xml:space="preserve">4 week6 </w:t>
            </w:r>
            <w:proofErr w:type="spellStart"/>
            <w:r w:rsidRPr="00DB2B5D">
              <w:rPr>
                <w:lang w:bidi="sk-SK"/>
              </w:rPr>
              <w:t>hours</w:t>
            </w:r>
            <w:proofErr w:type="spellEnd"/>
            <w:r w:rsidRPr="00DB2B5D">
              <w:rPr>
                <w:lang w:bidi="sk-SK"/>
              </w:rPr>
              <w:t xml:space="preserve">/dav, 5 5 </w:t>
            </w:r>
            <w:proofErr w:type="spellStart"/>
            <w:r w:rsidRPr="00DB2B5D">
              <w:rPr>
                <w:lang w:bidi="sk-SK"/>
              </w:rPr>
              <w:t>days</w:t>
            </w:r>
            <w:proofErr w:type="spellEnd"/>
            <w:r w:rsidRPr="00DB2B5D">
              <w:rPr>
                <w:lang w:bidi="sk-SK"/>
              </w:rPr>
              <w:t>/</w:t>
            </w:r>
            <w:proofErr w:type="spellStart"/>
            <w:r w:rsidRPr="00DB2B5D">
              <w:rPr>
                <w:lang w:bidi="sk-SK"/>
              </w:rPr>
              <w:t>week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C1042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potkan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87C48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:rsidRPr="00982EBF" w14:paraId="27EB7D20" w14:textId="77777777">
        <w:trPr>
          <w:trHeight w:hRule="exact" w:val="922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4C5FB" w14:textId="77777777" w:rsidR="00425EC8" w:rsidRPr="00DB2B5D" w:rsidRDefault="008E5BDC">
            <w:pPr>
              <w:pStyle w:val="In0"/>
              <w:shd w:val="clear" w:color="auto" w:fill="auto"/>
              <w:spacing w:line="264" w:lineRule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 xml:space="preserve">Bután, n- (&lt; 0.1 % </w:t>
            </w:r>
          </w:p>
          <w:p w14:paraId="47D1688E" w14:textId="663A4ACF" w:rsidR="002A69D8" w:rsidRPr="00DB2B5D" w:rsidRDefault="008E5BDC">
            <w:pPr>
              <w:pStyle w:val="In0"/>
              <w:shd w:val="clear" w:color="auto" w:fill="auto"/>
              <w:spacing w:line="264" w:lineRule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butadién)</w:t>
            </w:r>
          </w:p>
          <w:p w14:paraId="47A4F93C" w14:textId="77777777" w:rsidR="002A69D8" w:rsidRPr="00DB2B5D" w:rsidRDefault="008E5BDC">
            <w:pPr>
              <w:pStyle w:val="In0"/>
              <w:shd w:val="clear" w:color="auto" w:fill="auto"/>
              <w:spacing w:line="264" w:lineRule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106-97-8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A50FC" w14:textId="25F3FEF0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19364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Vdychovanie</w:t>
            </w:r>
          </w:p>
          <w:p w14:paraId="4B800D83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plyn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33E8C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28 d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3402C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potkan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A93859" w14:textId="77777777" w:rsidR="00601599" w:rsidRDefault="008E5BDC">
            <w:pPr>
              <w:pStyle w:val="In0"/>
              <w:shd w:val="clear" w:color="auto" w:fill="auto"/>
              <w:spacing w:line="266" w:lineRule="auto"/>
              <w:rPr>
                <w:color w:val="000000" w:themeColor="text1"/>
                <w:lang w:val="en-US"/>
              </w:rPr>
            </w:pPr>
            <w:r w:rsidRPr="00DB2B5D">
              <w:rPr>
                <w:lang w:bidi="sk-SK"/>
              </w:rPr>
              <w:t xml:space="preserve">OECD </w:t>
            </w:r>
            <w:proofErr w:type="spellStart"/>
            <w:r w:rsidRPr="00DB2B5D">
              <w:rPr>
                <w:lang w:bidi="sk-SK"/>
              </w:rPr>
              <w:t>Guideline</w:t>
            </w:r>
            <w:proofErr w:type="spellEnd"/>
            <w:r w:rsidRPr="00DB2B5D">
              <w:rPr>
                <w:lang w:bidi="sk-SK"/>
              </w:rPr>
              <w:t xml:space="preserve"> 422 </w:t>
            </w:r>
          </w:p>
          <w:p w14:paraId="3C51C47B" w14:textId="310F7FDE" w:rsidR="002A69D8" w:rsidRPr="00DB2B5D" w:rsidRDefault="008E5BDC">
            <w:pPr>
              <w:pStyle w:val="In0"/>
              <w:shd w:val="clear" w:color="auto" w:fill="auto"/>
              <w:spacing w:line="266" w:lineRule="auto"/>
              <w:rPr>
                <w:color w:val="000000" w:themeColor="text1"/>
                <w:lang w:val="en-US"/>
              </w:rPr>
            </w:pPr>
            <w:r w:rsidRPr="00DB2B5D">
              <w:rPr>
                <w:lang w:bidi="sk-SK"/>
              </w:rPr>
              <w:t>(</w:t>
            </w:r>
            <w:proofErr w:type="spellStart"/>
            <w:r w:rsidRPr="00DB2B5D">
              <w:rPr>
                <w:lang w:bidi="sk-SK"/>
              </w:rPr>
              <w:t>Combined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Repeated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Dose</w:t>
            </w:r>
            <w:proofErr w:type="spellEnd"/>
            <w:r w:rsidRPr="00DB2B5D">
              <w:rPr>
                <w:lang w:bidi="sk-SK"/>
              </w:rPr>
              <w:t xml:space="preserve"> Toxicity’ Study </w:t>
            </w:r>
            <w:proofErr w:type="spellStart"/>
            <w:r w:rsidRPr="00DB2B5D">
              <w:rPr>
                <w:lang w:bidi="sk-SK"/>
              </w:rPr>
              <w:t>with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the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Reproduction</w:t>
            </w:r>
            <w:proofErr w:type="spellEnd"/>
            <w:r w:rsidRPr="00DB2B5D">
              <w:rPr>
                <w:lang w:bidi="sk-SK"/>
              </w:rPr>
              <w:t xml:space="preserve"> / </w:t>
            </w:r>
            <w:proofErr w:type="spellStart"/>
            <w:r w:rsidRPr="00DB2B5D">
              <w:rPr>
                <w:lang w:bidi="sk-SK"/>
              </w:rPr>
              <w:t>Developmental</w:t>
            </w:r>
            <w:proofErr w:type="spellEnd"/>
            <w:r w:rsidRPr="00DB2B5D">
              <w:rPr>
                <w:lang w:bidi="sk-SK"/>
              </w:rPr>
              <w:t xml:space="preserve"> Toxicity’ </w:t>
            </w:r>
            <w:proofErr w:type="spellStart"/>
            <w:r w:rsidRPr="00DB2B5D">
              <w:rPr>
                <w:lang w:bidi="sk-SK"/>
              </w:rPr>
              <w:t>Screening</w:t>
            </w:r>
            <w:proofErr w:type="spellEnd"/>
            <w:r w:rsidRPr="00DB2B5D">
              <w:rPr>
                <w:lang w:bidi="sk-SK"/>
              </w:rPr>
              <w:t xml:space="preserve"> Test)</w:t>
            </w:r>
          </w:p>
        </w:tc>
      </w:tr>
      <w:tr w:rsidR="002A69D8" w:rsidRPr="00982EBF" w14:paraId="2A99C944" w14:textId="77777777">
        <w:trPr>
          <w:trHeight w:hRule="exact" w:val="922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2BF152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Izobután</w:t>
            </w:r>
            <w:proofErr w:type="spellEnd"/>
          </w:p>
          <w:p w14:paraId="00D58F37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75-28-5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E3DBD8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759D0D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Vdychovanie</w:t>
            </w:r>
          </w:p>
          <w:p w14:paraId="2E16C7D0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plyn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FC4EB7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28 d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64A3FF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potkan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C6CA5C" w14:textId="77777777" w:rsidR="00601599" w:rsidRDefault="008E5BDC">
            <w:pPr>
              <w:pStyle w:val="In0"/>
              <w:shd w:val="clear" w:color="auto" w:fill="auto"/>
              <w:spacing w:line="266" w:lineRule="auto"/>
              <w:rPr>
                <w:color w:val="000000" w:themeColor="text1"/>
                <w:lang w:val="en-US"/>
              </w:rPr>
            </w:pPr>
            <w:r w:rsidRPr="00DB2B5D">
              <w:rPr>
                <w:lang w:bidi="sk-SK"/>
              </w:rPr>
              <w:t xml:space="preserve">OECD </w:t>
            </w:r>
            <w:proofErr w:type="spellStart"/>
            <w:r w:rsidRPr="00DB2B5D">
              <w:rPr>
                <w:lang w:bidi="sk-SK"/>
              </w:rPr>
              <w:t>Guideline</w:t>
            </w:r>
            <w:proofErr w:type="spellEnd"/>
            <w:r w:rsidRPr="00DB2B5D">
              <w:rPr>
                <w:lang w:bidi="sk-SK"/>
              </w:rPr>
              <w:t xml:space="preserve"> 422 </w:t>
            </w:r>
          </w:p>
          <w:p w14:paraId="3BF46A2B" w14:textId="08E379DD" w:rsidR="002A69D8" w:rsidRPr="00DB2B5D" w:rsidRDefault="008E5BDC">
            <w:pPr>
              <w:pStyle w:val="In0"/>
              <w:shd w:val="clear" w:color="auto" w:fill="auto"/>
              <w:spacing w:line="266" w:lineRule="auto"/>
              <w:rPr>
                <w:color w:val="000000" w:themeColor="text1"/>
                <w:lang w:val="en-US"/>
              </w:rPr>
            </w:pPr>
            <w:r w:rsidRPr="00DB2B5D">
              <w:rPr>
                <w:lang w:bidi="sk-SK"/>
              </w:rPr>
              <w:t>(</w:t>
            </w:r>
            <w:proofErr w:type="spellStart"/>
            <w:r w:rsidRPr="00DB2B5D">
              <w:rPr>
                <w:lang w:bidi="sk-SK"/>
              </w:rPr>
              <w:t>Combined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Repeated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Dose</w:t>
            </w:r>
            <w:proofErr w:type="spellEnd"/>
            <w:r w:rsidRPr="00DB2B5D">
              <w:rPr>
                <w:lang w:bidi="sk-SK"/>
              </w:rPr>
              <w:t xml:space="preserve"> Toxicity’ Study </w:t>
            </w:r>
            <w:proofErr w:type="spellStart"/>
            <w:r w:rsidRPr="00DB2B5D">
              <w:rPr>
                <w:lang w:bidi="sk-SK"/>
              </w:rPr>
              <w:t>with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the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Reproduction</w:t>
            </w:r>
            <w:proofErr w:type="spellEnd"/>
            <w:r w:rsidRPr="00DB2B5D">
              <w:rPr>
                <w:lang w:bidi="sk-SK"/>
              </w:rPr>
              <w:t xml:space="preserve"> / </w:t>
            </w:r>
            <w:proofErr w:type="spellStart"/>
            <w:r w:rsidRPr="00DB2B5D">
              <w:rPr>
                <w:lang w:bidi="sk-SK"/>
              </w:rPr>
              <w:t>Developmental</w:t>
            </w:r>
            <w:proofErr w:type="spellEnd"/>
            <w:r w:rsidRPr="00DB2B5D">
              <w:rPr>
                <w:lang w:bidi="sk-SK"/>
              </w:rPr>
              <w:t xml:space="preserve"> Toxicity’ </w:t>
            </w:r>
            <w:proofErr w:type="spellStart"/>
            <w:r w:rsidRPr="00DB2B5D">
              <w:rPr>
                <w:lang w:bidi="sk-SK"/>
              </w:rPr>
              <w:t>Screening</w:t>
            </w:r>
            <w:proofErr w:type="spellEnd"/>
            <w:r w:rsidRPr="00DB2B5D">
              <w:rPr>
                <w:lang w:bidi="sk-SK"/>
              </w:rPr>
              <w:t xml:space="preserve"> Test)</w:t>
            </w:r>
          </w:p>
        </w:tc>
      </w:tr>
    </w:tbl>
    <w:p w14:paraId="11F2EC0A" w14:textId="3994A4E8" w:rsidR="0089360F" w:rsidRPr="00982EBF" w:rsidRDefault="0089360F" w:rsidP="0089360F">
      <w:pPr>
        <w:pStyle w:val="Zhlavie20"/>
        <w:keepNext/>
        <w:keepLines/>
        <w:shd w:val="clear" w:color="auto" w:fill="auto"/>
        <w:tabs>
          <w:tab w:val="left" w:pos="4138"/>
        </w:tabs>
        <w:spacing w:after="200"/>
        <w:ind w:left="0"/>
        <w:rPr>
          <w:lang w:val="en-US"/>
        </w:rPr>
      </w:pPr>
      <w:bookmarkStart w:id="75" w:name="bookmark71"/>
    </w:p>
    <w:p w14:paraId="16871F3E" w14:textId="77777777" w:rsidR="0089360F" w:rsidRPr="00982EBF" w:rsidRDefault="0089360F" w:rsidP="0089360F">
      <w:pPr>
        <w:pStyle w:val="Zhlavie20"/>
        <w:keepNext/>
        <w:keepLines/>
        <w:shd w:val="clear" w:color="auto" w:fill="auto"/>
        <w:tabs>
          <w:tab w:val="left" w:pos="4138"/>
        </w:tabs>
        <w:spacing w:after="200"/>
        <w:ind w:left="0"/>
        <w:rPr>
          <w:lang w:val="en-US"/>
        </w:rPr>
      </w:pPr>
    </w:p>
    <w:p w14:paraId="68CB00C7" w14:textId="63726B26" w:rsidR="002A69D8" w:rsidRDefault="008E5BDC">
      <w:pPr>
        <w:pStyle w:val="Zhlavie20"/>
        <w:keepNext/>
        <w:keepLines/>
        <w:numPr>
          <w:ilvl w:val="0"/>
          <w:numId w:val="1"/>
        </w:numPr>
        <w:shd w:val="clear" w:color="auto" w:fill="auto"/>
        <w:tabs>
          <w:tab w:val="left" w:pos="4138"/>
        </w:tabs>
        <w:spacing w:after="200"/>
        <w:ind w:left="3660"/>
      </w:pPr>
      <w:r>
        <w:rPr>
          <w:lang w:bidi="sk-SK"/>
        </w:rPr>
        <w:t>Ekologické informácie</w:t>
      </w:r>
      <w:bookmarkEnd w:id="75"/>
    </w:p>
    <w:p w14:paraId="4EE9D2A5" w14:textId="77777777" w:rsidR="002A69D8" w:rsidRDefault="008E5BDC">
      <w:pPr>
        <w:pStyle w:val="Zhlavie40"/>
        <w:keepNext/>
        <w:keepLines/>
        <w:shd w:val="clear" w:color="auto" w:fill="auto"/>
      </w:pPr>
      <w:bookmarkStart w:id="76" w:name="bookmark72"/>
      <w:r>
        <w:rPr>
          <w:lang w:bidi="sk-SK"/>
        </w:rPr>
        <w:t>Všeobecné informácie:</w:t>
      </w:r>
      <w:bookmarkEnd w:id="76"/>
    </w:p>
    <w:p w14:paraId="48CC8DC4" w14:textId="77777777" w:rsidR="0089360F" w:rsidRDefault="008E5BDC">
      <w:pPr>
        <w:pStyle w:val="Zkladntext1"/>
        <w:shd w:val="clear" w:color="auto" w:fill="auto"/>
      </w:pPr>
      <w:r>
        <w:rPr>
          <w:lang w:bidi="sk-SK"/>
        </w:rPr>
        <w:t xml:space="preserve">Klasifikácia zmesi je založená na dostupných informáciách o riziku, ako je definované v klasifikačných kritériách </w:t>
      </w:r>
    </w:p>
    <w:p w14:paraId="1EEAB206" w14:textId="77777777" w:rsidR="0089360F" w:rsidRDefault="008E5BDC">
      <w:pPr>
        <w:pStyle w:val="Zkladntext1"/>
        <w:shd w:val="clear" w:color="auto" w:fill="auto"/>
      </w:pPr>
      <w:r>
        <w:rPr>
          <w:lang w:bidi="sk-SK"/>
        </w:rPr>
        <w:t xml:space="preserve">zmesi pre každé nebezpečenstvo v prílohe I k nariadeniu (ES) č. 1272/2008. Relevantné zdravotné/ekologické informácie o </w:t>
      </w:r>
    </w:p>
    <w:p w14:paraId="7B42E38C" w14:textId="6A677B1B" w:rsidR="002A69D8" w:rsidRDefault="008E5BDC">
      <w:pPr>
        <w:pStyle w:val="Zkladntext1"/>
        <w:shd w:val="clear" w:color="auto" w:fill="auto"/>
      </w:pPr>
      <w:r>
        <w:rPr>
          <w:lang w:bidi="sk-SK"/>
        </w:rPr>
        <w:t>látkach uvedené v oddiele 3 sú uvedené v nasledujúcich riadkoch.</w:t>
      </w:r>
    </w:p>
    <w:p w14:paraId="5020695F" w14:textId="77777777" w:rsidR="002A69D8" w:rsidRDefault="008E5BDC">
      <w:pPr>
        <w:pStyle w:val="Zkladntext1"/>
        <w:shd w:val="clear" w:color="auto" w:fill="auto"/>
        <w:spacing w:after="200"/>
      </w:pPr>
      <w:r>
        <w:rPr>
          <w:lang w:bidi="sk-SK"/>
        </w:rPr>
        <w:t>Zabráňte odtoku do odpadovej vody do pôdy alebo vody.</w:t>
      </w:r>
    </w:p>
    <w:p w14:paraId="06773091" w14:textId="77777777" w:rsidR="002A69D8" w:rsidRDefault="008E5BDC">
      <w:pPr>
        <w:pStyle w:val="Zhlavie40"/>
        <w:keepNext/>
        <w:keepLines/>
        <w:shd w:val="clear" w:color="auto" w:fill="auto"/>
        <w:spacing w:after="200"/>
      </w:pPr>
      <w:bookmarkStart w:id="77" w:name="bookmark73"/>
      <w:proofErr w:type="spellStart"/>
      <w:r>
        <w:rPr>
          <w:lang w:bidi="sk-SK"/>
        </w:rPr>
        <w:t>Ekotoxicita</w:t>
      </w:r>
      <w:bookmarkEnd w:id="77"/>
      <w:proofErr w:type="spellEnd"/>
    </w:p>
    <w:p w14:paraId="258ECFFE" w14:textId="6ED71254" w:rsidR="002A69D8" w:rsidRDefault="008E5BDC">
      <w:pPr>
        <w:pStyle w:val="Zkladntext1"/>
        <w:shd w:val="clear" w:color="auto" w:fill="auto"/>
        <w:tabs>
          <w:tab w:val="left" w:pos="4200"/>
        </w:tabs>
        <w:spacing w:after="400"/>
        <w:ind w:left="720"/>
        <w:jc w:val="both"/>
      </w:pPr>
      <w:r>
        <w:rPr>
          <w:lang w:bidi="sk-SK"/>
        </w:rPr>
        <w:t>Akútna toxicita pre bezstavovce:</w:t>
      </w:r>
      <w:r>
        <w:rPr>
          <w:lang w:bidi="sk-SK"/>
        </w:rPr>
        <w:tab/>
        <w:t>EC50</w:t>
      </w:r>
      <w:r w:rsidR="009A6762">
        <w:rPr>
          <w:lang w:bidi="sk-SK"/>
        </w:rPr>
        <w:t xml:space="preserve"> </w:t>
      </w:r>
      <w:r>
        <w:rPr>
          <w:lang w:bidi="sk-SK"/>
        </w:rPr>
        <w:t>&gt; 100 mg produktu/l.</w:t>
      </w:r>
    </w:p>
    <w:p w14:paraId="72CE0848" w14:textId="77777777" w:rsidR="002A69D8" w:rsidRDefault="008E5BDC">
      <w:pPr>
        <w:pStyle w:val="Zhlavie40"/>
        <w:keepNext/>
        <w:keepLines/>
        <w:shd w:val="clear" w:color="auto" w:fill="auto"/>
      </w:pPr>
      <w:bookmarkStart w:id="78" w:name="bookmark74"/>
      <w:r>
        <w:rPr>
          <w:lang w:bidi="sk-SK"/>
        </w:rPr>
        <w:t>Toxicita vodných rastlín/rias:</w:t>
      </w:r>
      <w:bookmarkEnd w:id="78"/>
    </w:p>
    <w:p w14:paraId="65209728" w14:textId="77777777" w:rsidR="002A69D8" w:rsidRDefault="008E5BDC">
      <w:pPr>
        <w:pStyle w:val="Zkladntext1"/>
        <w:shd w:val="clear" w:color="auto" w:fill="auto"/>
      </w:pPr>
      <w:r>
        <w:rPr>
          <w:lang w:bidi="sk-SK"/>
        </w:rPr>
        <w:t>EC50&gt; 100 mg produktu/l.</w:t>
      </w:r>
    </w:p>
    <w:p w14:paraId="2E53D40A" w14:textId="77777777" w:rsidR="002A69D8" w:rsidRDefault="008E5BDC">
      <w:pPr>
        <w:pStyle w:val="Zkladntext1"/>
        <w:shd w:val="clear" w:color="auto" w:fill="auto"/>
        <w:spacing w:after="400"/>
      </w:pPr>
      <w:r>
        <w:rPr>
          <w:lang w:bidi="sk-SK"/>
        </w:rPr>
        <w:t>Toxicita pre riasy podľa testovacej metódy OECD 201.</w:t>
      </w:r>
    </w:p>
    <w:p w14:paraId="60FA5CCC" w14:textId="77777777" w:rsidR="002A69D8" w:rsidRDefault="008E5BDC">
      <w:pPr>
        <w:pStyle w:val="Zhlavie40"/>
        <w:keepNext/>
        <w:keepLines/>
        <w:numPr>
          <w:ilvl w:val="0"/>
          <w:numId w:val="12"/>
        </w:numPr>
        <w:shd w:val="clear" w:color="auto" w:fill="auto"/>
        <w:tabs>
          <w:tab w:val="left" w:pos="560"/>
        </w:tabs>
        <w:spacing w:after="200"/>
      </w:pPr>
      <w:bookmarkStart w:id="79" w:name="bookmark75"/>
      <w:r>
        <w:rPr>
          <w:lang w:bidi="sk-SK"/>
        </w:rPr>
        <w:t>Toxicita</w:t>
      </w:r>
      <w:bookmarkEnd w:id="79"/>
    </w:p>
    <w:p w14:paraId="7FC6DDCA" w14:textId="77777777" w:rsidR="002A69D8" w:rsidRDefault="008E5BDC">
      <w:pPr>
        <w:pStyle w:val="Zhlavie40"/>
        <w:keepNext/>
        <w:keepLines/>
        <w:shd w:val="clear" w:color="auto" w:fill="auto"/>
      </w:pPr>
      <w:bookmarkStart w:id="80" w:name="bookmark76"/>
      <w:proofErr w:type="spellStart"/>
      <w:r>
        <w:rPr>
          <w:lang w:bidi="sk-SK"/>
        </w:rPr>
        <w:t>Ekotoxicita</w:t>
      </w:r>
      <w:proofErr w:type="spellEnd"/>
      <w:r>
        <w:rPr>
          <w:lang w:bidi="sk-SK"/>
        </w:rPr>
        <w:t>:</w:t>
      </w:r>
      <w:bookmarkEnd w:id="80"/>
    </w:p>
    <w:p w14:paraId="0B378CDE" w14:textId="77777777" w:rsidR="002A69D8" w:rsidRDefault="008E5BDC">
      <w:pPr>
        <w:pStyle w:val="Zkladntext1"/>
        <w:shd w:val="clear" w:color="auto" w:fill="auto"/>
        <w:spacing w:after="500"/>
      </w:pPr>
      <w:r>
        <w:rPr>
          <w:lang w:bidi="sk-SK"/>
        </w:rPr>
        <w:t>Môže byť dlhodobo škodlivý pre vodné organizmy.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4"/>
        <w:gridCol w:w="682"/>
        <w:gridCol w:w="1550"/>
        <w:gridCol w:w="864"/>
        <w:gridCol w:w="734"/>
        <w:gridCol w:w="2050"/>
        <w:gridCol w:w="1248"/>
      </w:tblGrid>
      <w:tr w:rsidR="002A69D8" w14:paraId="2261C961" w14:textId="77777777">
        <w:trPr>
          <w:trHeight w:hRule="exact" w:val="701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3C523" w14:textId="77777777" w:rsidR="002A69D8" w:rsidRPr="0089360F" w:rsidRDefault="008E5BDC">
            <w:pPr>
              <w:pStyle w:val="In0"/>
              <w:shd w:val="clear" w:color="auto" w:fill="auto"/>
              <w:jc w:val="center"/>
              <w:rPr>
                <w:b/>
                <w:bCs/>
              </w:rPr>
            </w:pPr>
            <w:r w:rsidRPr="0089360F">
              <w:rPr>
                <w:b/>
                <w:color w:val="3B3552"/>
                <w:lang w:bidi="sk-SK"/>
              </w:rPr>
              <w:t>Nebezpečné látky</w:t>
            </w:r>
          </w:p>
          <w:p w14:paraId="104EBB2A" w14:textId="77777777" w:rsidR="002A69D8" w:rsidRPr="0089360F" w:rsidRDefault="008E5BDC">
            <w:pPr>
              <w:pStyle w:val="In0"/>
              <w:shd w:val="clear" w:color="auto" w:fill="auto"/>
              <w:jc w:val="center"/>
              <w:rPr>
                <w:b/>
                <w:bCs/>
              </w:rPr>
            </w:pPr>
            <w:r w:rsidRPr="0089360F">
              <w:rPr>
                <w:b/>
                <w:color w:val="3B3552"/>
                <w:lang w:bidi="sk-SK"/>
              </w:rPr>
              <w:t>Č. CAS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F0004" w14:textId="77777777" w:rsidR="002A69D8" w:rsidRPr="0089360F" w:rsidRDefault="008E5BDC">
            <w:pPr>
              <w:pStyle w:val="In0"/>
              <w:shd w:val="clear" w:color="auto" w:fill="auto"/>
              <w:jc w:val="center"/>
              <w:rPr>
                <w:b/>
                <w:bCs/>
              </w:rPr>
            </w:pPr>
            <w:r w:rsidRPr="0089360F">
              <w:rPr>
                <w:b/>
                <w:color w:val="35243F"/>
                <w:lang w:bidi="sk-SK"/>
              </w:rPr>
              <w:t>Hodnota</w:t>
            </w:r>
          </w:p>
          <w:p w14:paraId="3860776A" w14:textId="77777777" w:rsidR="002A69D8" w:rsidRPr="0089360F" w:rsidRDefault="008E5BDC">
            <w:pPr>
              <w:pStyle w:val="In0"/>
              <w:shd w:val="clear" w:color="auto" w:fill="auto"/>
              <w:jc w:val="center"/>
              <w:rPr>
                <w:b/>
                <w:bCs/>
              </w:rPr>
            </w:pPr>
            <w:r w:rsidRPr="0089360F">
              <w:rPr>
                <w:b/>
                <w:color w:val="3B3552"/>
                <w:lang w:bidi="sk-SK"/>
              </w:rPr>
              <w:t>typ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1EECE" w14:textId="77777777" w:rsidR="002A69D8" w:rsidRPr="0089360F" w:rsidRDefault="008E5BDC">
            <w:pPr>
              <w:pStyle w:val="In0"/>
              <w:shd w:val="clear" w:color="auto" w:fill="auto"/>
              <w:jc w:val="center"/>
              <w:rPr>
                <w:b/>
                <w:bCs/>
              </w:rPr>
            </w:pPr>
            <w:r w:rsidRPr="0089360F">
              <w:rPr>
                <w:b/>
                <w:color w:val="35243F"/>
                <w:lang w:bidi="sk-SK"/>
              </w:rPr>
              <w:t>Hodnota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331BE" w14:textId="77777777" w:rsidR="002A69D8" w:rsidRPr="0089360F" w:rsidRDefault="008E5BDC">
            <w:pPr>
              <w:pStyle w:val="In0"/>
              <w:shd w:val="clear" w:color="auto" w:fill="auto"/>
              <w:rPr>
                <w:b/>
                <w:bCs/>
              </w:rPr>
            </w:pPr>
            <w:r w:rsidRPr="0089360F">
              <w:rPr>
                <w:b/>
                <w:color w:val="35243F"/>
                <w:lang w:bidi="sk-SK"/>
              </w:rPr>
              <w:t>Množstvo</w:t>
            </w:r>
          </w:p>
          <w:p w14:paraId="0A584F39" w14:textId="77777777" w:rsidR="002A69D8" w:rsidRPr="0089360F" w:rsidRDefault="008E5BDC">
            <w:pPr>
              <w:pStyle w:val="In0"/>
              <w:shd w:val="clear" w:color="auto" w:fill="auto"/>
              <w:jc w:val="center"/>
              <w:rPr>
                <w:b/>
                <w:bCs/>
              </w:rPr>
            </w:pPr>
            <w:r w:rsidRPr="0089360F">
              <w:rPr>
                <w:b/>
                <w:color w:val="35243F"/>
                <w:lang w:bidi="sk-SK"/>
              </w:rPr>
              <w:t>štúdií</w:t>
            </w:r>
          </w:p>
          <w:p w14:paraId="78E3E14B" w14:textId="77777777" w:rsidR="002A69D8" w:rsidRPr="0089360F" w:rsidRDefault="008E5BDC">
            <w:pPr>
              <w:pStyle w:val="In0"/>
              <w:shd w:val="clear" w:color="auto" w:fill="auto"/>
              <w:rPr>
                <w:b/>
                <w:bCs/>
              </w:rPr>
            </w:pPr>
            <w:r w:rsidRPr="0089360F">
              <w:rPr>
                <w:b/>
                <w:color w:val="35243F"/>
                <w:lang w:bidi="sk-SK"/>
              </w:rPr>
              <w:t>toxikologických</w:t>
            </w:r>
          </w:p>
          <w:p w14:paraId="59470529" w14:textId="77777777" w:rsidR="002A69D8" w:rsidRPr="0089360F" w:rsidRDefault="008E5BDC">
            <w:pPr>
              <w:pStyle w:val="In0"/>
              <w:shd w:val="clear" w:color="auto" w:fill="auto"/>
              <w:jc w:val="center"/>
              <w:rPr>
                <w:b/>
                <w:bCs/>
              </w:rPr>
            </w:pPr>
            <w:r w:rsidRPr="0089360F">
              <w:rPr>
                <w:color w:val="35243F"/>
                <w:lang w:bidi="sk-SK"/>
              </w:rPr>
              <w:t>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DED1C" w14:textId="77777777" w:rsidR="002A69D8" w:rsidRPr="0089360F" w:rsidRDefault="008E5BDC">
            <w:pPr>
              <w:pStyle w:val="In0"/>
              <w:shd w:val="clear" w:color="auto" w:fill="auto"/>
              <w:jc w:val="center"/>
              <w:rPr>
                <w:b/>
                <w:bCs/>
              </w:rPr>
            </w:pPr>
            <w:r w:rsidRPr="0089360F">
              <w:rPr>
                <w:b/>
                <w:color w:val="35243F"/>
                <w:lang w:bidi="sk-SK"/>
              </w:rPr>
              <w:t>Čas</w:t>
            </w:r>
          </w:p>
          <w:p w14:paraId="099DFE47" w14:textId="77777777" w:rsidR="002A69D8" w:rsidRPr="0089360F" w:rsidRDefault="008E5BDC">
            <w:pPr>
              <w:pStyle w:val="In0"/>
              <w:shd w:val="clear" w:color="auto" w:fill="auto"/>
              <w:rPr>
                <w:b/>
                <w:bCs/>
              </w:rPr>
            </w:pPr>
            <w:r w:rsidRPr="0089360F">
              <w:rPr>
                <w:b/>
                <w:color w:val="35243F"/>
                <w:lang w:bidi="sk-SK"/>
              </w:rPr>
              <w:t>expozície</w:t>
            </w:r>
          </w:p>
          <w:p w14:paraId="0D3098A0" w14:textId="77777777" w:rsidR="002A69D8" w:rsidRPr="0089360F" w:rsidRDefault="008E5BDC">
            <w:pPr>
              <w:pStyle w:val="In0"/>
              <w:shd w:val="clear" w:color="auto" w:fill="auto"/>
              <w:jc w:val="center"/>
              <w:rPr>
                <w:b/>
                <w:bCs/>
                <w:sz w:val="11"/>
                <w:szCs w:val="11"/>
              </w:rPr>
            </w:pPr>
            <w:r w:rsidRPr="0089360F">
              <w:rPr>
                <w:b/>
                <w:color w:val="0D1549"/>
                <w:sz w:val="11"/>
                <w:szCs w:val="11"/>
                <w:lang w:bidi="sk-SK"/>
              </w:rPr>
              <w:t>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BF9C2" w14:textId="77777777" w:rsidR="002A69D8" w:rsidRPr="0089360F" w:rsidRDefault="008E5BDC">
            <w:pPr>
              <w:pStyle w:val="In0"/>
              <w:shd w:val="clear" w:color="auto" w:fill="auto"/>
              <w:jc w:val="center"/>
              <w:rPr>
                <w:b/>
                <w:bCs/>
              </w:rPr>
            </w:pPr>
            <w:r w:rsidRPr="0089360F">
              <w:rPr>
                <w:b/>
                <w:color w:val="312450"/>
                <w:lang w:bidi="sk-SK"/>
              </w:rPr>
              <w:t>Druhy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8953D5" w14:textId="77777777" w:rsidR="002A69D8" w:rsidRPr="0089360F" w:rsidRDefault="008E5BDC">
            <w:pPr>
              <w:pStyle w:val="In0"/>
              <w:shd w:val="clear" w:color="auto" w:fill="auto"/>
              <w:jc w:val="center"/>
              <w:rPr>
                <w:b/>
                <w:bCs/>
              </w:rPr>
            </w:pPr>
            <w:r w:rsidRPr="0089360F">
              <w:rPr>
                <w:b/>
                <w:color w:val="261F2B"/>
                <w:lang w:bidi="sk-SK"/>
              </w:rPr>
              <w:t>Metóda</w:t>
            </w:r>
          </w:p>
        </w:tc>
      </w:tr>
      <w:tr w:rsidR="009B7D21" w:rsidRPr="00982EBF" w14:paraId="41F0958B" w14:textId="77777777">
        <w:trPr>
          <w:trHeight w:hRule="exact" w:val="686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6DF659" w14:textId="0FFEFC21" w:rsidR="009B7D21" w:rsidRPr="005D1A12" w:rsidRDefault="009B7D21" w:rsidP="009B7D21">
            <w:pPr>
              <w:pStyle w:val="In0"/>
              <w:shd w:val="clear" w:color="auto" w:fill="auto"/>
              <w:spacing w:line="257" w:lineRule="auto"/>
              <w:jc w:val="center"/>
              <w:rPr>
                <w:color w:val="000000" w:themeColor="text1"/>
              </w:rPr>
            </w:pPr>
            <w:proofErr w:type="spellStart"/>
            <w:r w:rsidRPr="005D1A12">
              <w:rPr>
                <w:lang w:bidi="sk-SK"/>
              </w:rPr>
              <w:t>Metyléndifenyldiizokyanát</w:t>
            </w:r>
            <w:proofErr w:type="spellEnd"/>
            <w:r w:rsidRPr="005D1A12">
              <w:rPr>
                <w:lang w:bidi="sk-SK"/>
              </w:rPr>
              <w:t xml:space="preserve">, izoméry </w:t>
            </w:r>
          </w:p>
          <w:p w14:paraId="5DB03CDE" w14:textId="77777777" w:rsidR="009B7D21" w:rsidRPr="005D1A12" w:rsidRDefault="009B7D21" w:rsidP="009B7D21">
            <w:pPr>
              <w:pStyle w:val="In0"/>
              <w:shd w:val="clear" w:color="auto" w:fill="auto"/>
              <w:spacing w:line="257" w:lineRule="auto"/>
              <w:jc w:val="center"/>
              <w:rPr>
                <w:color w:val="000000" w:themeColor="text1"/>
              </w:rPr>
            </w:pPr>
            <w:r w:rsidRPr="005D1A12">
              <w:rPr>
                <w:lang w:bidi="sk-SK"/>
              </w:rPr>
              <w:t xml:space="preserve">a </w:t>
            </w:r>
            <w:proofErr w:type="spellStart"/>
            <w:r w:rsidRPr="005D1A12">
              <w:rPr>
                <w:lang w:bidi="sk-SK"/>
              </w:rPr>
              <w:t>homológy</w:t>
            </w:r>
            <w:proofErr w:type="spellEnd"/>
            <w:r w:rsidRPr="005D1A12">
              <w:rPr>
                <w:lang w:bidi="sk-SK"/>
              </w:rPr>
              <w:t xml:space="preserve"> </w:t>
            </w:r>
          </w:p>
          <w:p w14:paraId="1C774E28" w14:textId="0E90A255" w:rsidR="009B7D21" w:rsidRPr="005D1A12" w:rsidRDefault="009B7D21" w:rsidP="009B7D21">
            <w:pPr>
              <w:pStyle w:val="In0"/>
              <w:shd w:val="clear" w:color="auto" w:fill="auto"/>
              <w:spacing w:line="257" w:lineRule="auto"/>
              <w:jc w:val="center"/>
              <w:rPr>
                <w:color w:val="000000" w:themeColor="text1"/>
              </w:rPr>
            </w:pPr>
            <w:r w:rsidRPr="005D1A12">
              <w:rPr>
                <w:lang w:bidi="sk-SK"/>
              </w:rPr>
              <w:t>9016-87-9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E05B0" w14:textId="4386A901" w:rsidR="009B7D21" w:rsidRPr="005D1A12" w:rsidRDefault="009B7D21" w:rsidP="009B7D21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5D1A12">
              <w:rPr>
                <w:lang w:bidi="sk-SK"/>
              </w:rPr>
              <w:t>LC50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CEA68" w14:textId="16FAA2C9" w:rsidR="009B7D21" w:rsidRPr="005D1A12" w:rsidRDefault="009B7D21" w:rsidP="009B7D21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5D1A12">
              <w:rPr>
                <w:lang w:bidi="sk-SK"/>
              </w:rPr>
              <w:t>&gt; 1,000 mg/l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97DD5" w14:textId="77777777" w:rsidR="009B7D21" w:rsidRPr="005D1A12" w:rsidRDefault="009B7D21" w:rsidP="009B7D21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5D1A12">
              <w:rPr>
                <w:lang w:bidi="sk-SK"/>
              </w:rPr>
              <w:t>Fish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D3D5A" w14:textId="77777777" w:rsidR="009B7D21" w:rsidRPr="005D1A12" w:rsidRDefault="009B7D21" w:rsidP="009B7D21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5D1A12">
              <w:rPr>
                <w:lang w:bidi="sk-SK"/>
              </w:rPr>
              <w:t>96 h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791F7" w14:textId="77777777" w:rsidR="009B7D21" w:rsidRPr="005D1A12" w:rsidRDefault="009B7D21" w:rsidP="009B7D21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5D1A12">
              <w:rPr>
                <w:lang w:bidi="sk-SK"/>
              </w:rPr>
              <w:t>Danio</w:t>
            </w:r>
            <w:proofErr w:type="spellEnd"/>
            <w:r w:rsidRPr="005D1A12">
              <w:rPr>
                <w:lang w:bidi="sk-SK"/>
              </w:rPr>
              <w:t xml:space="preserve"> </w:t>
            </w:r>
            <w:proofErr w:type="spellStart"/>
            <w:r w:rsidRPr="005D1A12">
              <w:rPr>
                <w:lang w:bidi="sk-SK"/>
              </w:rPr>
              <w:t>rerio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CFCBDC" w14:textId="77777777" w:rsidR="009B7D21" w:rsidRPr="005D1A12" w:rsidRDefault="009B7D21" w:rsidP="009B7D21">
            <w:pPr>
              <w:pStyle w:val="In0"/>
              <w:shd w:val="clear" w:color="auto" w:fill="auto"/>
              <w:spacing w:line="257" w:lineRule="auto"/>
              <w:jc w:val="center"/>
              <w:rPr>
                <w:color w:val="000000" w:themeColor="text1"/>
                <w:lang w:val="en-US"/>
              </w:rPr>
            </w:pPr>
            <w:r w:rsidRPr="005D1A12">
              <w:rPr>
                <w:lang w:bidi="sk-SK"/>
              </w:rPr>
              <w:t xml:space="preserve">OECD </w:t>
            </w:r>
            <w:proofErr w:type="spellStart"/>
            <w:r w:rsidRPr="005D1A12">
              <w:rPr>
                <w:lang w:bidi="sk-SK"/>
              </w:rPr>
              <w:t>Guideline</w:t>
            </w:r>
            <w:proofErr w:type="spellEnd"/>
            <w:r w:rsidRPr="005D1A12">
              <w:rPr>
                <w:lang w:bidi="sk-SK"/>
              </w:rPr>
              <w:t xml:space="preserve"> </w:t>
            </w:r>
          </w:p>
          <w:p w14:paraId="20679CA1" w14:textId="5A5ACF4E" w:rsidR="009B7D21" w:rsidRPr="005D1A12" w:rsidRDefault="009B7D21" w:rsidP="009B7D21">
            <w:pPr>
              <w:pStyle w:val="In0"/>
              <w:shd w:val="clear" w:color="auto" w:fill="auto"/>
              <w:spacing w:line="257" w:lineRule="auto"/>
              <w:jc w:val="center"/>
              <w:rPr>
                <w:color w:val="000000" w:themeColor="text1"/>
                <w:lang w:val="en-US"/>
              </w:rPr>
            </w:pPr>
            <w:r w:rsidRPr="005D1A12">
              <w:rPr>
                <w:lang w:bidi="sk-SK"/>
              </w:rPr>
              <w:t>203 (</w:t>
            </w:r>
            <w:proofErr w:type="spellStart"/>
            <w:r w:rsidRPr="005D1A12">
              <w:rPr>
                <w:lang w:bidi="sk-SK"/>
              </w:rPr>
              <w:t>Fish</w:t>
            </w:r>
            <w:proofErr w:type="spellEnd"/>
            <w:r w:rsidRPr="005D1A12">
              <w:rPr>
                <w:lang w:bidi="sk-SK"/>
              </w:rPr>
              <w:t xml:space="preserve">, </w:t>
            </w:r>
            <w:proofErr w:type="spellStart"/>
            <w:r w:rsidRPr="005D1A12">
              <w:rPr>
                <w:lang w:bidi="sk-SK"/>
              </w:rPr>
              <w:t>Acute</w:t>
            </w:r>
            <w:proofErr w:type="spellEnd"/>
            <w:r w:rsidRPr="005D1A12">
              <w:rPr>
                <w:lang w:bidi="sk-SK"/>
              </w:rPr>
              <w:t xml:space="preserve"> Toxicity Test)</w:t>
            </w:r>
          </w:p>
        </w:tc>
      </w:tr>
      <w:tr w:rsidR="009B7D21" w:rsidRPr="00982EBF" w14:paraId="20A52C8B" w14:textId="77777777">
        <w:trPr>
          <w:trHeight w:hRule="exact" w:val="523"/>
          <w:jc w:val="center"/>
        </w:trPr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14:paraId="731660C6" w14:textId="77777777" w:rsidR="009B7D21" w:rsidRPr="005D1A12" w:rsidRDefault="009B7D21" w:rsidP="009B7D21">
            <w:pPr>
              <w:pStyle w:val="In0"/>
              <w:shd w:val="clear" w:color="auto" w:fill="auto"/>
              <w:spacing w:line="257" w:lineRule="auto"/>
              <w:jc w:val="center"/>
              <w:rPr>
                <w:color w:val="000000" w:themeColor="text1"/>
              </w:rPr>
            </w:pPr>
            <w:proofErr w:type="spellStart"/>
            <w:r w:rsidRPr="005D1A12">
              <w:rPr>
                <w:lang w:bidi="sk-SK"/>
              </w:rPr>
              <w:t>Alkány</w:t>
            </w:r>
            <w:proofErr w:type="spellEnd"/>
            <w:r w:rsidRPr="005D1A12">
              <w:rPr>
                <w:lang w:bidi="sk-SK"/>
              </w:rPr>
              <w:t xml:space="preserve"> v C14-17, </w:t>
            </w:r>
            <w:proofErr w:type="spellStart"/>
            <w:r w:rsidRPr="005D1A12">
              <w:rPr>
                <w:lang w:bidi="sk-SK"/>
              </w:rPr>
              <w:t>chloro</w:t>
            </w:r>
            <w:proofErr w:type="spellEnd"/>
            <w:r w:rsidRPr="005D1A12">
              <w:rPr>
                <w:lang w:bidi="sk-SK"/>
              </w:rPr>
              <w:t xml:space="preserve">- </w:t>
            </w:r>
          </w:p>
          <w:p w14:paraId="45A5D328" w14:textId="06CC9FAD" w:rsidR="009B7D21" w:rsidRPr="005D1A12" w:rsidRDefault="009B7D21" w:rsidP="009B7D21">
            <w:pPr>
              <w:pStyle w:val="In0"/>
              <w:shd w:val="clear" w:color="auto" w:fill="auto"/>
              <w:spacing w:line="257" w:lineRule="auto"/>
              <w:jc w:val="center"/>
              <w:rPr>
                <w:color w:val="000000" w:themeColor="text1"/>
              </w:rPr>
            </w:pPr>
            <w:r w:rsidRPr="005D1A12">
              <w:rPr>
                <w:lang w:bidi="sk-SK"/>
              </w:rPr>
              <w:t>85535-85-9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14:paraId="05A28153" w14:textId="77777777" w:rsidR="009B7D21" w:rsidRPr="005D1A12" w:rsidRDefault="009B7D21" w:rsidP="009B7D21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5D1A12">
              <w:rPr>
                <w:lang w:bidi="sk-SK"/>
              </w:rPr>
              <w:t>NOEC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14:paraId="4647EDD2" w14:textId="4A5991FC" w:rsidR="009B7D21" w:rsidRPr="005D1A12" w:rsidRDefault="009B7D21" w:rsidP="009B7D21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5D1A12">
              <w:rPr>
                <w:lang w:bidi="sk-SK"/>
              </w:rPr>
              <w:t>&gt;1,6 mg/l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14:paraId="507B729F" w14:textId="77777777" w:rsidR="009B7D21" w:rsidRPr="005D1A12" w:rsidRDefault="009B7D21" w:rsidP="009B7D21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5D1A12">
              <w:rPr>
                <w:lang w:bidi="sk-SK"/>
              </w:rPr>
              <w:t>Fish</w:t>
            </w:r>
            <w:proofErr w:type="spellEnd"/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14:paraId="2AE915BB" w14:textId="1ADB687E" w:rsidR="009B7D21" w:rsidRPr="005D1A12" w:rsidRDefault="009B7D21" w:rsidP="009B7D21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5D1A12">
              <w:rPr>
                <w:lang w:bidi="sk-SK"/>
              </w:rPr>
              <w:t>20 dní</w:t>
            </w: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14:paraId="4AF363DA" w14:textId="77777777" w:rsidR="009B7D21" w:rsidRPr="005D1A12" w:rsidRDefault="009B7D21" w:rsidP="009B7D21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5D1A12">
              <w:rPr>
                <w:lang w:bidi="sk-SK"/>
              </w:rPr>
              <w:t>Oryzias</w:t>
            </w:r>
            <w:proofErr w:type="spellEnd"/>
            <w:r w:rsidRPr="005D1A12">
              <w:rPr>
                <w:lang w:bidi="sk-SK"/>
              </w:rPr>
              <w:t xml:space="preserve"> </w:t>
            </w:r>
            <w:proofErr w:type="spellStart"/>
            <w:r w:rsidRPr="005D1A12">
              <w:rPr>
                <w:lang w:bidi="sk-SK"/>
              </w:rPr>
              <w:t>latipes</w:t>
            </w:r>
            <w:proofErr w:type="spellEnd"/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4A6F85" w14:textId="37C27AF7" w:rsidR="009B7D21" w:rsidRPr="005D1A12" w:rsidRDefault="009B7D21" w:rsidP="009B7D21">
            <w:pPr>
              <w:pStyle w:val="In0"/>
              <w:shd w:val="clear" w:color="auto" w:fill="auto"/>
              <w:spacing w:line="257" w:lineRule="auto"/>
              <w:jc w:val="center"/>
              <w:rPr>
                <w:color w:val="000000" w:themeColor="text1"/>
                <w:lang w:val="en-US"/>
              </w:rPr>
            </w:pPr>
            <w:r w:rsidRPr="005D1A12">
              <w:rPr>
                <w:lang w:bidi="sk-SK"/>
              </w:rPr>
              <w:t>OECD 210 (</w:t>
            </w:r>
            <w:proofErr w:type="spellStart"/>
            <w:r w:rsidRPr="005D1A12">
              <w:rPr>
                <w:lang w:bidi="sk-SK"/>
              </w:rPr>
              <w:t>fish</w:t>
            </w:r>
            <w:proofErr w:type="spellEnd"/>
            <w:r w:rsidRPr="005D1A12">
              <w:rPr>
                <w:lang w:bidi="sk-SK"/>
              </w:rPr>
              <w:t xml:space="preserve"> </w:t>
            </w:r>
            <w:proofErr w:type="spellStart"/>
            <w:r w:rsidRPr="005D1A12">
              <w:rPr>
                <w:lang w:bidi="sk-SK"/>
              </w:rPr>
              <w:t>early</w:t>
            </w:r>
            <w:proofErr w:type="spellEnd"/>
            <w:r w:rsidRPr="005D1A12">
              <w:rPr>
                <w:lang w:bidi="sk-SK"/>
              </w:rPr>
              <w:t xml:space="preserve"> lite </w:t>
            </w:r>
            <w:proofErr w:type="spellStart"/>
            <w:r w:rsidRPr="005D1A12">
              <w:rPr>
                <w:lang w:bidi="sk-SK"/>
              </w:rPr>
              <w:t>stage</w:t>
            </w:r>
            <w:proofErr w:type="spellEnd"/>
            <w:r w:rsidRPr="005D1A12">
              <w:rPr>
                <w:lang w:bidi="sk-SK"/>
              </w:rPr>
              <w:t xml:space="preserve"> toxicity test)</w:t>
            </w:r>
          </w:p>
        </w:tc>
      </w:tr>
      <w:tr w:rsidR="009B7D21" w:rsidRPr="00982EBF" w14:paraId="6C08562C" w14:textId="77777777">
        <w:trPr>
          <w:trHeight w:hRule="exact" w:val="518"/>
          <w:jc w:val="center"/>
        </w:trPr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14:paraId="7BAA8145" w14:textId="77777777" w:rsidR="009B7D21" w:rsidRPr="005D1A12" w:rsidRDefault="009B7D21" w:rsidP="009B7D21">
            <w:pPr>
              <w:rPr>
                <w:color w:val="000000" w:themeColor="text1"/>
                <w:sz w:val="10"/>
                <w:szCs w:val="10"/>
                <w:lang w:val="en-US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14:paraId="572E3DC9" w14:textId="097C48F4" w:rsidR="009B7D21" w:rsidRPr="005D1A12" w:rsidRDefault="009B7D21" w:rsidP="009B7D21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5D1A12">
              <w:rPr>
                <w:lang w:bidi="sk-SK"/>
              </w:rPr>
              <w:t>LC50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14:paraId="24051C77" w14:textId="30829A40" w:rsidR="009B7D21" w:rsidRPr="005D1A12" w:rsidRDefault="009B7D21" w:rsidP="009B7D21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5D1A12">
              <w:rPr>
                <w:lang w:bidi="sk-SK"/>
              </w:rPr>
              <w:t>&gt; 5,000 mg/l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14:paraId="7321CFE7" w14:textId="77777777" w:rsidR="009B7D21" w:rsidRPr="005D1A12" w:rsidRDefault="009B7D21" w:rsidP="009B7D21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5D1A12">
              <w:rPr>
                <w:lang w:bidi="sk-SK"/>
              </w:rPr>
              <w:t>Fish</w:t>
            </w:r>
            <w:proofErr w:type="spellEnd"/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14:paraId="7331C67A" w14:textId="77777777" w:rsidR="009B7D21" w:rsidRPr="005D1A12" w:rsidRDefault="009B7D21" w:rsidP="009B7D21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5D1A12">
              <w:rPr>
                <w:lang w:bidi="sk-SK"/>
              </w:rPr>
              <w:t>96 h</w:t>
            </w: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14:paraId="5798365F" w14:textId="5A050321" w:rsidR="009B7D21" w:rsidRPr="005D1A12" w:rsidRDefault="009B7D21" w:rsidP="009B7D21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5D1A12">
              <w:rPr>
                <w:lang w:bidi="sk-SK"/>
              </w:rPr>
              <w:t>Albumus</w:t>
            </w:r>
            <w:proofErr w:type="spellEnd"/>
            <w:r w:rsidRPr="005D1A12">
              <w:rPr>
                <w:lang w:bidi="sk-SK"/>
              </w:rPr>
              <w:t xml:space="preserve"> </w:t>
            </w:r>
            <w:proofErr w:type="spellStart"/>
            <w:r w:rsidRPr="005D1A12">
              <w:rPr>
                <w:lang w:bidi="sk-SK"/>
              </w:rPr>
              <w:t>alburnus</w:t>
            </w:r>
            <w:proofErr w:type="spellEnd"/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504005" w14:textId="77777777" w:rsidR="009B7D21" w:rsidRPr="005D1A12" w:rsidRDefault="009B7D21" w:rsidP="009B7D21">
            <w:pPr>
              <w:pStyle w:val="In0"/>
              <w:shd w:val="clear" w:color="auto" w:fill="auto"/>
              <w:spacing w:line="257" w:lineRule="auto"/>
              <w:jc w:val="center"/>
              <w:rPr>
                <w:color w:val="000000" w:themeColor="text1"/>
                <w:lang w:val="en-US"/>
              </w:rPr>
            </w:pPr>
            <w:r w:rsidRPr="005D1A12">
              <w:rPr>
                <w:lang w:bidi="sk-SK"/>
              </w:rPr>
              <w:t xml:space="preserve">OECD </w:t>
            </w:r>
            <w:proofErr w:type="spellStart"/>
            <w:r w:rsidRPr="005D1A12">
              <w:rPr>
                <w:lang w:bidi="sk-SK"/>
              </w:rPr>
              <w:t>Guideline</w:t>
            </w:r>
            <w:proofErr w:type="spellEnd"/>
            <w:r w:rsidRPr="005D1A12">
              <w:rPr>
                <w:lang w:bidi="sk-SK"/>
              </w:rPr>
              <w:t xml:space="preserve"> </w:t>
            </w:r>
          </w:p>
          <w:p w14:paraId="056AC4B0" w14:textId="3AF432DE" w:rsidR="009B7D21" w:rsidRPr="005D1A12" w:rsidRDefault="009B7D21" w:rsidP="009B7D21">
            <w:pPr>
              <w:pStyle w:val="In0"/>
              <w:shd w:val="clear" w:color="auto" w:fill="auto"/>
              <w:spacing w:line="257" w:lineRule="auto"/>
              <w:jc w:val="center"/>
              <w:rPr>
                <w:color w:val="000000" w:themeColor="text1"/>
                <w:lang w:val="en-US"/>
              </w:rPr>
            </w:pPr>
            <w:r w:rsidRPr="005D1A12">
              <w:rPr>
                <w:lang w:bidi="sk-SK"/>
              </w:rPr>
              <w:t>203 (</w:t>
            </w:r>
            <w:proofErr w:type="spellStart"/>
            <w:r w:rsidRPr="005D1A12">
              <w:rPr>
                <w:lang w:bidi="sk-SK"/>
              </w:rPr>
              <w:t>Fish</w:t>
            </w:r>
            <w:proofErr w:type="spellEnd"/>
            <w:r w:rsidRPr="005D1A12">
              <w:rPr>
                <w:lang w:bidi="sk-SK"/>
              </w:rPr>
              <w:t xml:space="preserve">, </w:t>
            </w:r>
            <w:proofErr w:type="spellStart"/>
            <w:r w:rsidRPr="005D1A12">
              <w:rPr>
                <w:lang w:bidi="sk-SK"/>
              </w:rPr>
              <w:t>Acute</w:t>
            </w:r>
            <w:proofErr w:type="spellEnd"/>
            <w:r w:rsidRPr="005D1A12">
              <w:rPr>
                <w:lang w:bidi="sk-SK"/>
              </w:rPr>
              <w:t xml:space="preserve"> Toxicity Test)</w:t>
            </w:r>
          </w:p>
        </w:tc>
      </w:tr>
      <w:tr w:rsidR="009B7D21" w14:paraId="6DCC17A1" w14:textId="77777777">
        <w:trPr>
          <w:trHeight w:hRule="exact" w:val="874"/>
          <w:jc w:val="center"/>
        </w:trPr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14:paraId="1D2AB70E" w14:textId="77777777" w:rsidR="009B7D21" w:rsidRPr="005D1A12" w:rsidRDefault="009B7D21" w:rsidP="009B7D21">
            <w:pPr>
              <w:pStyle w:val="In0"/>
              <w:shd w:val="clear" w:color="auto" w:fill="auto"/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 w:rsidRPr="005D1A12">
              <w:rPr>
                <w:lang w:bidi="sk-SK"/>
              </w:rPr>
              <w:t>Alkány</w:t>
            </w:r>
            <w:proofErr w:type="spellEnd"/>
            <w:r w:rsidRPr="005D1A12">
              <w:rPr>
                <w:lang w:bidi="sk-SK"/>
              </w:rPr>
              <w:t xml:space="preserve"> v C14-17, </w:t>
            </w:r>
            <w:proofErr w:type="spellStart"/>
            <w:r w:rsidRPr="005D1A12">
              <w:rPr>
                <w:lang w:bidi="sk-SK"/>
              </w:rPr>
              <w:t>chloro</w:t>
            </w:r>
            <w:proofErr w:type="spellEnd"/>
            <w:r w:rsidRPr="005D1A12">
              <w:rPr>
                <w:lang w:bidi="sk-SK"/>
              </w:rPr>
              <w:t xml:space="preserve">- </w:t>
            </w:r>
          </w:p>
          <w:p w14:paraId="16DEC5B5" w14:textId="0FB7E722" w:rsidR="009B7D21" w:rsidRPr="005D1A12" w:rsidRDefault="009B7D21" w:rsidP="009B7D21">
            <w:pPr>
              <w:pStyle w:val="In0"/>
              <w:shd w:val="clear" w:color="auto" w:fill="auto"/>
              <w:spacing w:line="276" w:lineRule="auto"/>
              <w:jc w:val="center"/>
              <w:rPr>
                <w:color w:val="000000" w:themeColor="text1"/>
              </w:rPr>
            </w:pPr>
            <w:r w:rsidRPr="005D1A12">
              <w:rPr>
                <w:lang w:bidi="sk-SK"/>
              </w:rPr>
              <w:t>85535-85-9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14:paraId="7B535DA2" w14:textId="77777777" w:rsidR="009B7D21" w:rsidRPr="005D1A12" w:rsidRDefault="009B7D21" w:rsidP="009B7D21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5D1A12">
              <w:rPr>
                <w:lang w:bidi="sk-SK"/>
              </w:rPr>
              <w:t>EC50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14:paraId="483C087C" w14:textId="2AA84FAA" w:rsidR="009B7D21" w:rsidRPr="005D1A12" w:rsidRDefault="009B7D21" w:rsidP="009B7D21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5D1A12">
              <w:rPr>
                <w:lang w:bidi="sk-SK"/>
              </w:rPr>
              <w:t>0,0059 mg/l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14:paraId="421E67F8" w14:textId="77777777" w:rsidR="009B7D21" w:rsidRPr="005D1A12" w:rsidRDefault="009B7D21" w:rsidP="009B7D21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5D1A12">
              <w:rPr>
                <w:lang w:bidi="sk-SK"/>
              </w:rPr>
              <w:t>Dafnie</w:t>
            </w:r>
            <w:proofErr w:type="spellEnd"/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14:paraId="238776A7" w14:textId="77777777" w:rsidR="009B7D21" w:rsidRPr="005D1A12" w:rsidRDefault="009B7D21" w:rsidP="009B7D21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5D1A12">
              <w:rPr>
                <w:lang w:bidi="sk-SK"/>
              </w:rPr>
              <w:t>48 h</w:t>
            </w: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14:paraId="1EDFAB2E" w14:textId="77777777" w:rsidR="009B7D21" w:rsidRPr="005D1A12" w:rsidRDefault="009B7D21" w:rsidP="009B7D21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5D1A12">
              <w:rPr>
                <w:lang w:bidi="sk-SK"/>
              </w:rPr>
              <w:t>Daphnia</w:t>
            </w:r>
            <w:proofErr w:type="spellEnd"/>
            <w:r w:rsidRPr="005D1A12">
              <w:rPr>
                <w:lang w:bidi="sk-SK"/>
              </w:rPr>
              <w:t xml:space="preserve"> </w:t>
            </w:r>
            <w:proofErr w:type="spellStart"/>
            <w:r w:rsidRPr="005D1A12">
              <w:rPr>
                <w:lang w:bidi="sk-SK"/>
              </w:rPr>
              <w:t>magna</w:t>
            </w:r>
            <w:proofErr w:type="spellEnd"/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90025F" w14:textId="77777777" w:rsidR="009B7D21" w:rsidRPr="005D1A12" w:rsidRDefault="009B7D21" w:rsidP="009B7D21">
            <w:pPr>
              <w:pStyle w:val="In0"/>
              <w:shd w:val="clear" w:color="auto" w:fill="auto"/>
              <w:spacing w:line="264" w:lineRule="auto"/>
              <w:jc w:val="center"/>
              <w:rPr>
                <w:color w:val="000000" w:themeColor="text1"/>
              </w:rPr>
            </w:pPr>
            <w:r w:rsidRPr="005D1A12">
              <w:rPr>
                <w:lang w:bidi="sk-SK"/>
              </w:rPr>
              <w:t xml:space="preserve">OECD </w:t>
            </w:r>
            <w:proofErr w:type="spellStart"/>
            <w:r w:rsidRPr="005D1A12">
              <w:rPr>
                <w:lang w:bidi="sk-SK"/>
              </w:rPr>
              <w:t>Guideline</w:t>
            </w:r>
            <w:proofErr w:type="spellEnd"/>
          </w:p>
          <w:p w14:paraId="05B6B445" w14:textId="32B4E3B2" w:rsidR="009B7D21" w:rsidRPr="005D1A12" w:rsidRDefault="009B7D21" w:rsidP="009B7D21">
            <w:pPr>
              <w:pStyle w:val="In0"/>
              <w:shd w:val="clear" w:color="auto" w:fill="auto"/>
              <w:spacing w:line="264" w:lineRule="auto"/>
              <w:jc w:val="center"/>
              <w:rPr>
                <w:color w:val="000000" w:themeColor="text1"/>
              </w:rPr>
            </w:pPr>
            <w:r w:rsidRPr="005D1A12">
              <w:rPr>
                <w:lang w:bidi="sk-SK"/>
              </w:rPr>
              <w:t xml:space="preserve"> 202 (</w:t>
            </w:r>
            <w:proofErr w:type="spellStart"/>
            <w:r w:rsidRPr="005D1A12">
              <w:rPr>
                <w:lang w:bidi="sk-SK"/>
              </w:rPr>
              <w:t>Daphnia</w:t>
            </w:r>
            <w:proofErr w:type="spellEnd"/>
            <w:r w:rsidRPr="005D1A12">
              <w:rPr>
                <w:lang w:bidi="sk-SK"/>
              </w:rPr>
              <w:t xml:space="preserve"> </w:t>
            </w:r>
            <w:proofErr w:type="spellStart"/>
            <w:r w:rsidRPr="005D1A12">
              <w:rPr>
                <w:lang w:bidi="sk-SK"/>
              </w:rPr>
              <w:t>sp</w:t>
            </w:r>
            <w:proofErr w:type="spellEnd"/>
            <w:r w:rsidRPr="005D1A12">
              <w:rPr>
                <w:lang w:bidi="sk-SK"/>
              </w:rPr>
              <w:t xml:space="preserve">. </w:t>
            </w:r>
            <w:proofErr w:type="spellStart"/>
            <w:r w:rsidRPr="005D1A12">
              <w:rPr>
                <w:lang w:bidi="sk-SK"/>
              </w:rPr>
              <w:t>Acute</w:t>
            </w:r>
            <w:proofErr w:type="spellEnd"/>
          </w:p>
          <w:p w14:paraId="4D2E6327" w14:textId="77777777" w:rsidR="009B7D21" w:rsidRPr="005D1A12" w:rsidRDefault="009B7D21" w:rsidP="009B7D21">
            <w:pPr>
              <w:pStyle w:val="In0"/>
              <w:shd w:val="clear" w:color="auto" w:fill="auto"/>
              <w:spacing w:line="264" w:lineRule="auto"/>
              <w:jc w:val="center"/>
              <w:rPr>
                <w:color w:val="000000" w:themeColor="text1"/>
              </w:rPr>
            </w:pPr>
            <w:proofErr w:type="spellStart"/>
            <w:r w:rsidRPr="005D1A12">
              <w:rPr>
                <w:lang w:bidi="sk-SK"/>
              </w:rPr>
              <w:t>Immobilisation</w:t>
            </w:r>
            <w:proofErr w:type="spellEnd"/>
          </w:p>
          <w:p w14:paraId="079EAFD4" w14:textId="77777777" w:rsidR="009B7D21" w:rsidRPr="005D1A12" w:rsidRDefault="009B7D21" w:rsidP="009B7D21">
            <w:pPr>
              <w:pStyle w:val="In0"/>
              <w:shd w:val="clear" w:color="auto" w:fill="auto"/>
              <w:spacing w:line="264" w:lineRule="auto"/>
              <w:jc w:val="center"/>
              <w:rPr>
                <w:color w:val="000000" w:themeColor="text1"/>
              </w:rPr>
            </w:pPr>
            <w:r w:rsidRPr="005D1A12">
              <w:rPr>
                <w:lang w:bidi="sk-SK"/>
              </w:rPr>
              <w:t>Test)</w:t>
            </w:r>
          </w:p>
        </w:tc>
      </w:tr>
      <w:tr w:rsidR="009B7D21" w:rsidRPr="00982EBF" w14:paraId="7A2434AD" w14:textId="77777777">
        <w:trPr>
          <w:trHeight w:hRule="exact" w:val="1022"/>
          <w:jc w:val="center"/>
        </w:trPr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14:paraId="1C57DB00" w14:textId="77777777" w:rsidR="009B7D21" w:rsidRPr="005D1A12" w:rsidRDefault="009B7D21" w:rsidP="009B7D21">
            <w:pPr>
              <w:pStyle w:val="In0"/>
              <w:shd w:val="clear" w:color="auto" w:fill="auto"/>
              <w:spacing w:line="257" w:lineRule="auto"/>
              <w:jc w:val="center"/>
              <w:rPr>
                <w:color w:val="000000" w:themeColor="text1"/>
              </w:rPr>
            </w:pPr>
            <w:proofErr w:type="spellStart"/>
            <w:r w:rsidRPr="005D1A12">
              <w:rPr>
                <w:lang w:bidi="sk-SK"/>
              </w:rPr>
              <w:t>Alkány</w:t>
            </w:r>
            <w:proofErr w:type="spellEnd"/>
            <w:r w:rsidRPr="005D1A12">
              <w:rPr>
                <w:lang w:bidi="sk-SK"/>
              </w:rPr>
              <w:t xml:space="preserve"> v 04-17, </w:t>
            </w:r>
            <w:proofErr w:type="spellStart"/>
            <w:r w:rsidRPr="005D1A12">
              <w:rPr>
                <w:lang w:bidi="sk-SK"/>
              </w:rPr>
              <w:t>chloro</w:t>
            </w:r>
            <w:proofErr w:type="spellEnd"/>
            <w:r w:rsidRPr="005D1A12">
              <w:rPr>
                <w:lang w:bidi="sk-SK"/>
              </w:rPr>
              <w:t xml:space="preserve">- </w:t>
            </w:r>
          </w:p>
          <w:p w14:paraId="49B35D7F" w14:textId="0ABD544E" w:rsidR="009B7D21" w:rsidRPr="005D1A12" w:rsidRDefault="009B7D21" w:rsidP="009B7D21">
            <w:pPr>
              <w:pStyle w:val="In0"/>
              <w:shd w:val="clear" w:color="auto" w:fill="auto"/>
              <w:spacing w:line="257" w:lineRule="auto"/>
              <w:jc w:val="center"/>
              <w:rPr>
                <w:color w:val="000000" w:themeColor="text1"/>
              </w:rPr>
            </w:pPr>
            <w:r w:rsidRPr="005D1A12">
              <w:rPr>
                <w:lang w:bidi="sk-SK"/>
              </w:rPr>
              <w:t>85535-85-9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14:paraId="01169B18" w14:textId="645E9197" w:rsidR="009B7D21" w:rsidRPr="005D1A12" w:rsidRDefault="009B7D21" w:rsidP="009B7D21">
            <w:pPr>
              <w:pStyle w:val="In0"/>
              <w:shd w:val="clear" w:color="auto" w:fill="auto"/>
              <w:spacing w:after="340"/>
              <w:jc w:val="center"/>
              <w:rPr>
                <w:color w:val="000000" w:themeColor="text1"/>
              </w:rPr>
            </w:pPr>
            <w:r w:rsidRPr="005D1A12">
              <w:rPr>
                <w:lang w:bidi="sk-SK"/>
              </w:rPr>
              <w:t>ErC50</w:t>
            </w:r>
          </w:p>
          <w:p w14:paraId="5B48A5E8" w14:textId="77777777" w:rsidR="009B7D21" w:rsidRPr="005D1A12" w:rsidRDefault="009B7D21" w:rsidP="009B7D21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5D1A12">
              <w:rPr>
                <w:lang w:bidi="sk-SK"/>
              </w:rPr>
              <w:t>NOEC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14:paraId="582EA086" w14:textId="77777777" w:rsidR="009B7D21" w:rsidRPr="005D1A12" w:rsidRDefault="009B7D21" w:rsidP="009B7D21">
            <w:pPr>
              <w:pStyle w:val="In0"/>
              <w:shd w:val="clear" w:color="auto" w:fill="auto"/>
              <w:spacing w:after="340"/>
              <w:jc w:val="center"/>
              <w:rPr>
                <w:color w:val="000000" w:themeColor="text1"/>
              </w:rPr>
            </w:pPr>
            <w:r w:rsidRPr="005D1A12">
              <w:rPr>
                <w:lang w:bidi="sk-SK"/>
              </w:rPr>
              <w:t>&gt; 3,2 mg/l</w:t>
            </w:r>
          </w:p>
          <w:p w14:paraId="7A0D82F5" w14:textId="0FD10E4C" w:rsidR="009B7D21" w:rsidRPr="005D1A12" w:rsidRDefault="009B7D21" w:rsidP="009B7D21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5D1A12">
              <w:rPr>
                <w:lang w:bidi="sk-SK"/>
              </w:rPr>
              <w:t>0,1 mg/l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14:paraId="7365ECC8" w14:textId="77777777" w:rsidR="009B7D21" w:rsidRPr="005D1A12" w:rsidRDefault="009B7D21" w:rsidP="009B7D21">
            <w:pPr>
              <w:pStyle w:val="In0"/>
              <w:shd w:val="clear" w:color="auto" w:fill="auto"/>
              <w:spacing w:after="340"/>
              <w:jc w:val="center"/>
              <w:rPr>
                <w:color w:val="000000" w:themeColor="text1"/>
              </w:rPr>
            </w:pPr>
            <w:proofErr w:type="spellStart"/>
            <w:r w:rsidRPr="005D1A12">
              <w:rPr>
                <w:lang w:bidi="sk-SK"/>
              </w:rPr>
              <w:t>Algae</w:t>
            </w:r>
            <w:proofErr w:type="spellEnd"/>
          </w:p>
          <w:p w14:paraId="2839B78F" w14:textId="25ABB3C8" w:rsidR="009B7D21" w:rsidRPr="005D1A12" w:rsidRDefault="009B7D21" w:rsidP="009B7D21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5D1A12">
              <w:rPr>
                <w:lang w:bidi="sk-SK"/>
              </w:rPr>
              <w:t>Algae</w:t>
            </w:r>
            <w:proofErr w:type="spellEnd"/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14:paraId="4943A903" w14:textId="77777777" w:rsidR="009B7D21" w:rsidRPr="005D1A12" w:rsidRDefault="009B7D21" w:rsidP="009B7D21">
            <w:pPr>
              <w:pStyle w:val="In0"/>
              <w:shd w:val="clear" w:color="auto" w:fill="auto"/>
              <w:spacing w:after="340"/>
              <w:jc w:val="center"/>
              <w:rPr>
                <w:color w:val="000000" w:themeColor="text1"/>
              </w:rPr>
            </w:pPr>
            <w:r w:rsidRPr="005D1A12">
              <w:rPr>
                <w:lang w:bidi="sk-SK"/>
              </w:rPr>
              <w:t>72 h</w:t>
            </w:r>
          </w:p>
          <w:p w14:paraId="43B7BD8B" w14:textId="77777777" w:rsidR="009B7D21" w:rsidRPr="005D1A12" w:rsidRDefault="009B7D21" w:rsidP="009B7D21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5D1A12">
              <w:rPr>
                <w:lang w:bidi="sk-SK"/>
              </w:rPr>
              <w:t>72 h</w:t>
            </w: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14:paraId="7AEF5516" w14:textId="77777777" w:rsidR="009B7D21" w:rsidRPr="005D1A12" w:rsidRDefault="009B7D21" w:rsidP="009B7D2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A013CB" w14:textId="77777777" w:rsidR="009B7D21" w:rsidRPr="005D1A12" w:rsidRDefault="009B7D21" w:rsidP="009B7D21">
            <w:pPr>
              <w:pStyle w:val="In0"/>
              <w:shd w:val="clear" w:color="auto" w:fill="auto"/>
              <w:spacing w:line="257" w:lineRule="auto"/>
              <w:jc w:val="center"/>
              <w:rPr>
                <w:color w:val="000000" w:themeColor="text1"/>
                <w:lang w:val="en-US"/>
              </w:rPr>
            </w:pPr>
            <w:r w:rsidRPr="005D1A12">
              <w:rPr>
                <w:lang w:bidi="sk-SK"/>
              </w:rPr>
              <w:t xml:space="preserve">OECD </w:t>
            </w:r>
            <w:proofErr w:type="spellStart"/>
            <w:r w:rsidRPr="005D1A12">
              <w:rPr>
                <w:lang w:bidi="sk-SK"/>
              </w:rPr>
              <w:t>Guideline</w:t>
            </w:r>
            <w:proofErr w:type="spellEnd"/>
            <w:r w:rsidRPr="005D1A12">
              <w:rPr>
                <w:lang w:bidi="sk-SK"/>
              </w:rPr>
              <w:t xml:space="preserve"> 201 (</w:t>
            </w:r>
            <w:proofErr w:type="spellStart"/>
            <w:r w:rsidRPr="005D1A12">
              <w:rPr>
                <w:lang w:bidi="sk-SK"/>
              </w:rPr>
              <w:t>Alga</w:t>
            </w:r>
            <w:proofErr w:type="spellEnd"/>
            <w:r w:rsidRPr="005D1A12">
              <w:rPr>
                <w:lang w:bidi="sk-SK"/>
              </w:rPr>
              <w:t xml:space="preserve">, </w:t>
            </w:r>
            <w:proofErr w:type="spellStart"/>
            <w:r w:rsidRPr="005D1A12">
              <w:rPr>
                <w:lang w:bidi="sk-SK"/>
              </w:rPr>
              <w:t>Growth</w:t>
            </w:r>
            <w:proofErr w:type="spellEnd"/>
            <w:r w:rsidRPr="005D1A12">
              <w:rPr>
                <w:lang w:bidi="sk-SK"/>
              </w:rPr>
              <w:t xml:space="preserve"> </w:t>
            </w:r>
            <w:proofErr w:type="spellStart"/>
            <w:r w:rsidRPr="005D1A12">
              <w:rPr>
                <w:lang w:bidi="sk-SK"/>
              </w:rPr>
              <w:t>Inhibition</w:t>
            </w:r>
            <w:proofErr w:type="spellEnd"/>
            <w:r w:rsidRPr="005D1A12">
              <w:rPr>
                <w:lang w:bidi="sk-SK"/>
              </w:rPr>
              <w:t xml:space="preserve"> Test) OECD </w:t>
            </w:r>
            <w:proofErr w:type="spellStart"/>
            <w:r w:rsidRPr="005D1A12">
              <w:rPr>
                <w:lang w:bidi="sk-SK"/>
              </w:rPr>
              <w:t>Guideline</w:t>
            </w:r>
            <w:proofErr w:type="spellEnd"/>
            <w:r w:rsidRPr="005D1A12">
              <w:rPr>
                <w:lang w:bidi="sk-SK"/>
              </w:rPr>
              <w:t xml:space="preserve"> 201 (</w:t>
            </w:r>
            <w:proofErr w:type="spellStart"/>
            <w:r w:rsidRPr="005D1A12">
              <w:rPr>
                <w:lang w:bidi="sk-SK"/>
              </w:rPr>
              <w:t>Alga</w:t>
            </w:r>
            <w:proofErr w:type="spellEnd"/>
            <w:r w:rsidRPr="005D1A12">
              <w:rPr>
                <w:lang w:bidi="sk-SK"/>
              </w:rPr>
              <w:t xml:space="preserve">, </w:t>
            </w:r>
            <w:proofErr w:type="spellStart"/>
            <w:r w:rsidRPr="005D1A12">
              <w:rPr>
                <w:lang w:bidi="sk-SK"/>
              </w:rPr>
              <w:t>Growth</w:t>
            </w:r>
            <w:proofErr w:type="spellEnd"/>
            <w:r w:rsidRPr="005D1A12">
              <w:rPr>
                <w:lang w:bidi="sk-SK"/>
              </w:rPr>
              <w:t xml:space="preserve"> </w:t>
            </w:r>
            <w:proofErr w:type="spellStart"/>
            <w:r w:rsidRPr="005D1A12">
              <w:rPr>
                <w:lang w:bidi="sk-SK"/>
              </w:rPr>
              <w:t>Inhibition</w:t>
            </w:r>
            <w:proofErr w:type="spellEnd"/>
            <w:r w:rsidRPr="005D1A12">
              <w:rPr>
                <w:lang w:bidi="sk-SK"/>
              </w:rPr>
              <w:t xml:space="preserve"> Test)</w:t>
            </w:r>
          </w:p>
        </w:tc>
      </w:tr>
      <w:tr w:rsidR="009B7D21" w:rsidRPr="00982EBF" w14:paraId="2BECB11B" w14:textId="77777777">
        <w:trPr>
          <w:trHeight w:hRule="exact" w:val="686"/>
          <w:jc w:val="center"/>
        </w:trPr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14:paraId="582563E2" w14:textId="77777777" w:rsidR="009B7D21" w:rsidRPr="005D1A12" w:rsidRDefault="009B7D21" w:rsidP="009B7D21">
            <w:pPr>
              <w:pStyle w:val="In0"/>
              <w:shd w:val="clear" w:color="auto" w:fill="auto"/>
              <w:spacing w:line="257" w:lineRule="auto"/>
              <w:jc w:val="center"/>
              <w:rPr>
                <w:color w:val="000000" w:themeColor="text1"/>
              </w:rPr>
            </w:pPr>
            <w:proofErr w:type="spellStart"/>
            <w:r w:rsidRPr="005D1A12">
              <w:rPr>
                <w:lang w:bidi="sk-SK"/>
              </w:rPr>
              <w:t>Alkány</w:t>
            </w:r>
            <w:proofErr w:type="spellEnd"/>
            <w:r w:rsidRPr="005D1A12">
              <w:rPr>
                <w:lang w:bidi="sk-SK"/>
              </w:rPr>
              <w:t xml:space="preserve"> v 04-17, </w:t>
            </w:r>
            <w:proofErr w:type="spellStart"/>
            <w:r w:rsidRPr="005D1A12">
              <w:rPr>
                <w:lang w:bidi="sk-SK"/>
              </w:rPr>
              <w:t>chloro</w:t>
            </w:r>
            <w:proofErr w:type="spellEnd"/>
            <w:r w:rsidRPr="005D1A12">
              <w:rPr>
                <w:lang w:bidi="sk-SK"/>
              </w:rPr>
              <w:t xml:space="preserve">- </w:t>
            </w:r>
          </w:p>
          <w:p w14:paraId="5A05BA32" w14:textId="71795E59" w:rsidR="009B7D21" w:rsidRPr="005D1A12" w:rsidRDefault="009B7D21" w:rsidP="009B7D21">
            <w:pPr>
              <w:pStyle w:val="In0"/>
              <w:shd w:val="clear" w:color="auto" w:fill="auto"/>
              <w:spacing w:line="257" w:lineRule="auto"/>
              <w:jc w:val="center"/>
              <w:rPr>
                <w:color w:val="000000" w:themeColor="text1"/>
              </w:rPr>
            </w:pPr>
            <w:r w:rsidRPr="005D1A12">
              <w:rPr>
                <w:lang w:bidi="sk-SK"/>
              </w:rPr>
              <w:t>85535-85-9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14:paraId="28C4F8FE" w14:textId="649C3D78" w:rsidR="009B7D21" w:rsidRPr="005D1A12" w:rsidRDefault="009B7D21" w:rsidP="009B7D21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5D1A12">
              <w:rPr>
                <w:lang w:bidi="sk-SK"/>
              </w:rPr>
              <w:t xml:space="preserve">    CE50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14:paraId="2790E02C" w14:textId="3C18E6A1" w:rsidR="009B7D21" w:rsidRPr="005D1A12" w:rsidRDefault="009B7D21" w:rsidP="009B7D21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5D1A12">
              <w:rPr>
                <w:lang w:bidi="sk-SK"/>
              </w:rPr>
              <w:t>&gt; 2,000 mg/l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14:paraId="7BF4BECA" w14:textId="77777777" w:rsidR="009B7D21" w:rsidRPr="005D1A12" w:rsidRDefault="009B7D21" w:rsidP="009B7D21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5D1A12">
              <w:rPr>
                <w:lang w:bidi="sk-SK"/>
              </w:rPr>
              <w:t>Baktérie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14:paraId="77483E2B" w14:textId="77777777" w:rsidR="009B7D21" w:rsidRPr="005D1A12" w:rsidRDefault="009B7D21" w:rsidP="009B7D21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5D1A12">
              <w:rPr>
                <w:lang w:bidi="sk-SK"/>
              </w:rPr>
              <w:t>3h</w:t>
            </w: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14:paraId="29860251" w14:textId="77777777" w:rsidR="009B7D21" w:rsidRPr="005D1A12" w:rsidRDefault="009B7D21" w:rsidP="009B7D2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13994C" w14:textId="77777777" w:rsidR="009B7D21" w:rsidRPr="005D1A12" w:rsidRDefault="009B7D21" w:rsidP="009B7D21">
            <w:pPr>
              <w:pStyle w:val="In0"/>
              <w:shd w:val="clear" w:color="auto" w:fill="auto"/>
              <w:spacing w:line="257" w:lineRule="auto"/>
              <w:jc w:val="center"/>
              <w:rPr>
                <w:color w:val="000000" w:themeColor="text1"/>
                <w:lang w:val="en-US"/>
              </w:rPr>
            </w:pPr>
            <w:r w:rsidRPr="005D1A12">
              <w:rPr>
                <w:lang w:bidi="sk-SK"/>
              </w:rPr>
              <w:t xml:space="preserve">OECD </w:t>
            </w:r>
            <w:proofErr w:type="spellStart"/>
            <w:r w:rsidRPr="005D1A12">
              <w:rPr>
                <w:lang w:bidi="sk-SK"/>
              </w:rPr>
              <w:t>Guideline</w:t>
            </w:r>
            <w:proofErr w:type="spellEnd"/>
            <w:r w:rsidRPr="005D1A12">
              <w:rPr>
                <w:lang w:bidi="sk-SK"/>
              </w:rPr>
              <w:t xml:space="preserve"> 209 (</w:t>
            </w:r>
            <w:proofErr w:type="spellStart"/>
            <w:r w:rsidRPr="005D1A12">
              <w:rPr>
                <w:lang w:bidi="sk-SK"/>
              </w:rPr>
              <w:t>Activated</w:t>
            </w:r>
            <w:proofErr w:type="spellEnd"/>
            <w:r w:rsidRPr="005D1A12">
              <w:rPr>
                <w:lang w:bidi="sk-SK"/>
              </w:rPr>
              <w:t xml:space="preserve"> </w:t>
            </w:r>
            <w:proofErr w:type="spellStart"/>
            <w:r w:rsidRPr="005D1A12">
              <w:rPr>
                <w:lang w:bidi="sk-SK"/>
              </w:rPr>
              <w:t>Sludge</w:t>
            </w:r>
            <w:proofErr w:type="spellEnd"/>
            <w:r w:rsidRPr="005D1A12">
              <w:rPr>
                <w:lang w:bidi="sk-SK"/>
              </w:rPr>
              <w:t xml:space="preserve">. </w:t>
            </w:r>
            <w:proofErr w:type="spellStart"/>
            <w:r w:rsidRPr="005D1A12">
              <w:rPr>
                <w:lang w:bidi="sk-SK"/>
              </w:rPr>
              <w:t>Respiration</w:t>
            </w:r>
            <w:proofErr w:type="spellEnd"/>
            <w:r w:rsidRPr="005D1A12">
              <w:rPr>
                <w:lang w:bidi="sk-SK"/>
              </w:rPr>
              <w:t xml:space="preserve"> </w:t>
            </w:r>
            <w:proofErr w:type="spellStart"/>
            <w:r w:rsidRPr="005D1A12">
              <w:rPr>
                <w:lang w:bidi="sk-SK"/>
              </w:rPr>
              <w:t>Inhibition</w:t>
            </w:r>
            <w:proofErr w:type="spellEnd"/>
            <w:r w:rsidRPr="005D1A12">
              <w:rPr>
                <w:lang w:bidi="sk-SK"/>
              </w:rPr>
              <w:t xml:space="preserve"> Test)</w:t>
            </w:r>
          </w:p>
        </w:tc>
      </w:tr>
      <w:tr w:rsidR="009B7D21" w14:paraId="64D3EF45" w14:textId="77777777">
        <w:trPr>
          <w:trHeight w:hRule="exact" w:val="533"/>
          <w:jc w:val="center"/>
        </w:trPr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14:paraId="16F32328" w14:textId="77777777" w:rsidR="009B7D21" w:rsidRPr="005D1A12" w:rsidRDefault="009B7D21" w:rsidP="009B7D21">
            <w:pPr>
              <w:pStyle w:val="In0"/>
              <w:shd w:val="clear" w:color="auto" w:fill="auto"/>
              <w:spacing w:line="257" w:lineRule="auto"/>
              <w:jc w:val="center"/>
              <w:rPr>
                <w:color w:val="000000" w:themeColor="text1"/>
              </w:rPr>
            </w:pPr>
            <w:proofErr w:type="spellStart"/>
            <w:r w:rsidRPr="005D1A12">
              <w:rPr>
                <w:lang w:bidi="sk-SK"/>
              </w:rPr>
              <w:t>Alkány</w:t>
            </w:r>
            <w:proofErr w:type="spellEnd"/>
            <w:r w:rsidRPr="005D1A12">
              <w:rPr>
                <w:lang w:bidi="sk-SK"/>
              </w:rPr>
              <w:t xml:space="preserve"> v 04-17, </w:t>
            </w:r>
            <w:proofErr w:type="spellStart"/>
            <w:r w:rsidRPr="005D1A12">
              <w:rPr>
                <w:lang w:bidi="sk-SK"/>
              </w:rPr>
              <w:t>chloro</w:t>
            </w:r>
            <w:proofErr w:type="spellEnd"/>
            <w:r w:rsidRPr="005D1A12">
              <w:rPr>
                <w:lang w:bidi="sk-SK"/>
              </w:rPr>
              <w:t xml:space="preserve">- </w:t>
            </w:r>
          </w:p>
          <w:p w14:paraId="32533100" w14:textId="2D75B024" w:rsidR="009B7D21" w:rsidRPr="005D1A12" w:rsidRDefault="009B7D21" w:rsidP="009B7D21">
            <w:pPr>
              <w:pStyle w:val="In0"/>
              <w:shd w:val="clear" w:color="auto" w:fill="auto"/>
              <w:spacing w:line="257" w:lineRule="auto"/>
              <w:jc w:val="center"/>
              <w:rPr>
                <w:color w:val="000000" w:themeColor="text1"/>
              </w:rPr>
            </w:pPr>
            <w:r w:rsidRPr="005D1A12">
              <w:rPr>
                <w:lang w:bidi="sk-SK"/>
              </w:rPr>
              <w:t>85535-85-9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14:paraId="3C8B9ED2" w14:textId="77777777" w:rsidR="009B7D21" w:rsidRPr="005D1A12" w:rsidRDefault="009B7D21" w:rsidP="009B7D21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5D1A12">
              <w:rPr>
                <w:lang w:bidi="sk-SK"/>
              </w:rPr>
              <w:t>NOEC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14:paraId="5358C59D" w14:textId="1E16262D" w:rsidR="009B7D21" w:rsidRPr="005D1A12" w:rsidRDefault="009B7D21" w:rsidP="009B7D21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5D1A12">
              <w:rPr>
                <w:lang w:bidi="sk-SK"/>
              </w:rPr>
              <w:t>0,01 mg/l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14:paraId="0FA20462" w14:textId="4F94A59C" w:rsidR="009B7D21" w:rsidRPr="005D1A12" w:rsidRDefault="009B7D21" w:rsidP="009B7D21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5D1A12">
              <w:rPr>
                <w:lang w:bidi="sk-SK"/>
              </w:rPr>
              <w:t>chronic</w:t>
            </w:r>
            <w:proofErr w:type="spellEnd"/>
          </w:p>
          <w:p w14:paraId="558EF01A" w14:textId="0688735F" w:rsidR="009B7D21" w:rsidRPr="005D1A12" w:rsidRDefault="009B7D21" w:rsidP="009B7D21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5D1A12">
              <w:rPr>
                <w:lang w:bidi="sk-SK"/>
              </w:rPr>
              <w:t>Daphniaa</w:t>
            </w:r>
            <w:proofErr w:type="spellEnd"/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14:paraId="679E00BE" w14:textId="2F93CDEC" w:rsidR="009B7D21" w:rsidRPr="005D1A12" w:rsidRDefault="009B7D21" w:rsidP="009B7D21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5D1A12">
              <w:rPr>
                <w:lang w:bidi="sk-SK"/>
              </w:rPr>
              <w:t>21 dní</w:t>
            </w: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14:paraId="338F570F" w14:textId="78A7F055" w:rsidR="009B7D21" w:rsidRPr="005D1A12" w:rsidRDefault="009B7D21" w:rsidP="009B7D21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5D1A12">
              <w:rPr>
                <w:lang w:bidi="sk-SK"/>
              </w:rPr>
              <w:t>Daphnia</w:t>
            </w:r>
            <w:proofErr w:type="spellEnd"/>
            <w:r w:rsidRPr="005D1A12">
              <w:rPr>
                <w:lang w:bidi="sk-SK"/>
              </w:rPr>
              <w:t xml:space="preserve"> </w:t>
            </w:r>
            <w:proofErr w:type="spellStart"/>
            <w:r w:rsidRPr="005D1A12">
              <w:rPr>
                <w:lang w:bidi="sk-SK"/>
              </w:rPr>
              <w:t>magna</w:t>
            </w:r>
            <w:proofErr w:type="spellEnd"/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A8EB6D" w14:textId="77777777" w:rsidR="009B7D21" w:rsidRPr="005D1A12" w:rsidRDefault="009B7D21" w:rsidP="009B7D21">
            <w:pPr>
              <w:pStyle w:val="In0"/>
              <w:shd w:val="clear" w:color="auto" w:fill="auto"/>
              <w:spacing w:line="264" w:lineRule="auto"/>
              <w:jc w:val="center"/>
              <w:rPr>
                <w:color w:val="000000" w:themeColor="text1"/>
              </w:rPr>
            </w:pPr>
            <w:r w:rsidRPr="005D1A12">
              <w:rPr>
                <w:lang w:bidi="sk-SK"/>
              </w:rPr>
              <w:t xml:space="preserve">OECD 211 </w:t>
            </w:r>
          </w:p>
          <w:p w14:paraId="1A3EF1A2" w14:textId="7BC88BD2" w:rsidR="009B7D21" w:rsidRPr="005D1A12" w:rsidRDefault="009B7D21" w:rsidP="009B7D21">
            <w:pPr>
              <w:pStyle w:val="In0"/>
              <w:shd w:val="clear" w:color="auto" w:fill="auto"/>
              <w:spacing w:line="264" w:lineRule="auto"/>
              <w:jc w:val="center"/>
              <w:rPr>
                <w:rFonts w:eastAsia="Arial"/>
                <w:color w:val="000000" w:themeColor="text1"/>
              </w:rPr>
            </w:pPr>
            <w:r w:rsidRPr="005D1A12">
              <w:rPr>
                <w:lang w:bidi="sk-SK"/>
              </w:rPr>
              <w:t>(</w:t>
            </w:r>
            <w:proofErr w:type="spellStart"/>
            <w:r w:rsidRPr="005D1A12">
              <w:rPr>
                <w:lang w:bidi="sk-SK"/>
              </w:rPr>
              <w:t>Daphnia</w:t>
            </w:r>
            <w:proofErr w:type="spellEnd"/>
            <w:r w:rsidRPr="005D1A12">
              <w:rPr>
                <w:lang w:bidi="sk-SK"/>
              </w:rPr>
              <w:t xml:space="preserve"> </w:t>
            </w:r>
            <w:proofErr w:type="spellStart"/>
            <w:r w:rsidRPr="005D1A12">
              <w:rPr>
                <w:lang w:bidi="sk-SK"/>
              </w:rPr>
              <w:t>magna</w:t>
            </w:r>
            <w:proofErr w:type="spellEnd"/>
            <w:r w:rsidRPr="005D1A12">
              <w:rPr>
                <w:lang w:bidi="sk-SK"/>
              </w:rPr>
              <w:t xml:space="preserve"> </w:t>
            </w:r>
          </w:p>
          <w:p w14:paraId="1D0BB2B8" w14:textId="738A4326" w:rsidR="009B7D21" w:rsidRPr="005D1A12" w:rsidRDefault="009B7D21" w:rsidP="009B7D21">
            <w:pPr>
              <w:pStyle w:val="In0"/>
              <w:shd w:val="clear" w:color="auto" w:fill="auto"/>
              <w:spacing w:line="264" w:lineRule="auto"/>
              <w:jc w:val="center"/>
              <w:rPr>
                <w:color w:val="000000" w:themeColor="text1"/>
              </w:rPr>
            </w:pPr>
            <w:proofErr w:type="spellStart"/>
            <w:r w:rsidRPr="005D1A12">
              <w:rPr>
                <w:lang w:bidi="sk-SK"/>
              </w:rPr>
              <w:t>Reproduction</w:t>
            </w:r>
            <w:proofErr w:type="spellEnd"/>
            <w:r w:rsidRPr="005D1A12">
              <w:rPr>
                <w:lang w:bidi="sk-SK"/>
              </w:rPr>
              <w:t xml:space="preserve"> Test)</w:t>
            </w:r>
          </w:p>
        </w:tc>
      </w:tr>
      <w:tr w:rsidR="009B7D21" w14:paraId="1D4C2E10" w14:textId="77777777">
        <w:trPr>
          <w:trHeight w:hRule="exact" w:val="715"/>
          <w:jc w:val="center"/>
        </w:trPr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</w:tcPr>
          <w:p w14:paraId="5B8DF18D" w14:textId="5AF5F067" w:rsidR="009B7D21" w:rsidRPr="005D1A12" w:rsidRDefault="009B7D21" w:rsidP="009B7D21">
            <w:pPr>
              <w:pStyle w:val="In0"/>
              <w:shd w:val="clear" w:color="auto" w:fill="auto"/>
              <w:spacing w:line="269" w:lineRule="auto"/>
              <w:jc w:val="center"/>
              <w:rPr>
                <w:color w:val="000000" w:themeColor="text1"/>
              </w:rPr>
            </w:pPr>
            <w:proofErr w:type="spellStart"/>
            <w:r w:rsidRPr="005D1A12">
              <w:rPr>
                <w:lang w:bidi="sk-SK"/>
              </w:rPr>
              <w:t>Phosphorous</w:t>
            </w:r>
            <w:proofErr w:type="spellEnd"/>
            <w:r w:rsidRPr="005D1A12">
              <w:rPr>
                <w:lang w:bidi="sk-SK"/>
              </w:rPr>
              <w:t xml:space="preserve"> </w:t>
            </w:r>
            <w:proofErr w:type="spellStart"/>
            <w:r w:rsidRPr="005D1A12">
              <w:rPr>
                <w:lang w:bidi="sk-SK"/>
              </w:rPr>
              <w:t>oxychlonde</w:t>
            </w:r>
            <w:proofErr w:type="spellEnd"/>
            <w:r w:rsidRPr="005D1A12">
              <w:rPr>
                <w:lang w:bidi="sk-SK"/>
              </w:rPr>
              <w:t>,</w:t>
            </w:r>
          </w:p>
          <w:p w14:paraId="33D03269" w14:textId="77777777" w:rsidR="009B7D21" w:rsidRPr="005D1A12" w:rsidRDefault="009B7D21" w:rsidP="009B7D21">
            <w:pPr>
              <w:pStyle w:val="In0"/>
              <w:shd w:val="clear" w:color="auto" w:fill="auto"/>
              <w:spacing w:line="269" w:lineRule="auto"/>
              <w:jc w:val="center"/>
              <w:rPr>
                <w:color w:val="000000" w:themeColor="text1"/>
              </w:rPr>
            </w:pPr>
            <w:proofErr w:type="spellStart"/>
            <w:r w:rsidRPr="005D1A12">
              <w:rPr>
                <w:lang w:bidi="sk-SK"/>
              </w:rPr>
              <w:t>reaction</w:t>
            </w:r>
            <w:proofErr w:type="spellEnd"/>
            <w:r w:rsidRPr="005D1A12">
              <w:rPr>
                <w:lang w:bidi="sk-SK"/>
              </w:rPr>
              <w:t xml:space="preserve"> </w:t>
            </w:r>
            <w:proofErr w:type="spellStart"/>
            <w:r w:rsidRPr="005D1A12">
              <w:rPr>
                <w:lang w:bidi="sk-SK"/>
              </w:rPr>
              <w:t>products</w:t>
            </w:r>
            <w:proofErr w:type="spellEnd"/>
            <w:r w:rsidRPr="005D1A12">
              <w:rPr>
                <w:lang w:bidi="sk-SK"/>
              </w:rPr>
              <w:t xml:space="preserve"> </w:t>
            </w:r>
            <w:proofErr w:type="spellStart"/>
            <w:r w:rsidRPr="005D1A12">
              <w:rPr>
                <w:lang w:bidi="sk-SK"/>
              </w:rPr>
              <w:t>with</w:t>
            </w:r>
            <w:proofErr w:type="spellEnd"/>
            <w:r w:rsidRPr="005D1A12">
              <w:rPr>
                <w:lang w:bidi="sk-SK"/>
              </w:rPr>
              <w:t xml:space="preserve"> </w:t>
            </w:r>
          </w:p>
          <w:p w14:paraId="318F0D46" w14:textId="60D25DB9" w:rsidR="009B7D21" w:rsidRPr="005D1A12" w:rsidRDefault="009B7D21" w:rsidP="009B7D21">
            <w:pPr>
              <w:pStyle w:val="In0"/>
              <w:shd w:val="clear" w:color="auto" w:fill="auto"/>
              <w:spacing w:line="269" w:lineRule="auto"/>
              <w:jc w:val="center"/>
              <w:rPr>
                <w:color w:val="000000" w:themeColor="text1"/>
              </w:rPr>
            </w:pPr>
            <w:proofErr w:type="spellStart"/>
            <w:r w:rsidRPr="005D1A12">
              <w:rPr>
                <w:lang w:bidi="sk-SK"/>
              </w:rPr>
              <w:t>propylene</w:t>
            </w:r>
            <w:proofErr w:type="spellEnd"/>
            <w:r w:rsidRPr="005D1A12">
              <w:rPr>
                <w:lang w:bidi="sk-SK"/>
              </w:rPr>
              <w:t xml:space="preserve"> oxide</w:t>
            </w:r>
          </w:p>
          <w:p w14:paraId="57FCFCC9" w14:textId="77777777" w:rsidR="009B7D21" w:rsidRPr="005D1A12" w:rsidRDefault="009B7D21" w:rsidP="009B7D21">
            <w:pPr>
              <w:pStyle w:val="In0"/>
              <w:shd w:val="clear" w:color="auto" w:fill="auto"/>
              <w:spacing w:line="269" w:lineRule="auto"/>
              <w:jc w:val="center"/>
              <w:rPr>
                <w:color w:val="000000" w:themeColor="text1"/>
              </w:rPr>
            </w:pPr>
            <w:r w:rsidRPr="005D1A12">
              <w:rPr>
                <w:lang w:bidi="sk-SK"/>
              </w:rPr>
              <w:t>1244733-77-4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14:paraId="1F7A9A5E" w14:textId="364100B8" w:rsidR="009B7D21" w:rsidRPr="005D1A12" w:rsidRDefault="009B7D21" w:rsidP="009B7D21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5D1A12">
              <w:rPr>
                <w:lang w:bidi="sk-SK"/>
              </w:rPr>
              <w:t>LC50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14:paraId="3D80B87A" w14:textId="28E442C6" w:rsidR="009B7D21" w:rsidRPr="005D1A12" w:rsidRDefault="009B7D21" w:rsidP="009B7D21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5D1A12">
              <w:rPr>
                <w:lang w:bidi="sk-SK"/>
              </w:rPr>
              <w:t>56,2 mg/l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14:paraId="0E32003B" w14:textId="77777777" w:rsidR="009B7D21" w:rsidRPr="005D1A12" w:rsidRDefault="009B7D21" w:rsidP="009B7D21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5D1A12">
              <w:rPr>
                <w:lang w:bidi="sk-SK"/>
              </w:rPr>
              <w:t>Fish</w:t>
            </w:r>
            <w:proofErr w:type="spellEnd"/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14:paraId="2F3F9E18" w14:textId="77777777" w:rsidR="009B7D21" w:rsidRPr="005D1A12" w:rsidRDefault="009B7D21" w:rsidP="009B7D21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5D1A12">
              <w:rPr>
                <w:lang w:bidi="sk-SK"/>
              </w:rPr>
              <w:t>96 h</w:t>
            </w: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14:paraId="36A0BD36" w14:textId="6DD3DB20" w:rsidR="009B7D21" w:rsidRPr="005D1A12" w:rsidRDefault="009B7D21" w:rsidP="009B7D21">
            <w:pPr>
              <w:pStyle w:val="In0"/>
              <w:shd w:val="clear" w:color="auto" w:fill="auto"/>
              <w:spacing w:line="271" w:lineRule="auto"/>
              <w:jc w:val="center"/>
              <w:rPr>
                <w:color w:val="000000" w:themeColor="text1"/>
              </w:rPr>
            </w:pPr>
            <w:proofErr w:type="spellStart"/>
            <w:r w:rsidRPr="005D1A12">
              <w:rPr>
                <w:lang w:bidi="sk-SK"/>
              </w:rPr>
              <w:t>Brachydanio</w:t>
            </w:r>
            <w:proofErr w:type="spellEnd"/>
            <w:r w:rsidRPr="005D1A12">
              <w:rPr>
                <w:lang w:bidi="sk-SK"/>
              </w:rPr>
              <w:t xml:space="preserve"> </w:t>
            </w:r>
            <w:proofErr w:type="spellStart"/>
            <w:r w:rsidRPr="005D1A12">
              <w:rPr>
                <w:lang w:bidi="sk-SK"/>
              </w:rPr>
              <w:t>reno</w:t>
            </w:r>
            <w:proofErr w:type="spellEnd"/>
            <w:r w:rsidRPr="005D1A12">
              <w:rPr>
                <w:lang w:bidi="sk-SK"/>
              </w:rPr>
              <w:t xml:space="preserve"> (new </w:t>
            </w:r>
            <w:proofErr w:type="spellStart"/>
            <w:r w:rsidRPr="005D1A12">
              <w:rPr>
                <w:lang w:bidi="sk-SK"/>
              </w:rPr>
              <w:t>name</w:t>
            </w:r>
            <w:proofErr w:type="spellEnd"/>
            <w:r w:rsidRPr="005D1A12">
              <w:rPr>
                <w:lang w:bidi="sk-SK"/>
              </w:rPr>
              <w:t xml:space="preserve">: </w:t>
            </w:r>
            <w:proofErr w:type="spellStart"/>
            <w:r w:rsidRPr="005D1A12">
              <w:rPr>
                <w:lang w:bidi="sk-SK"/>
              </w:rPr>
              <w:t>Danio</w:t>
            </w:r>
            <w:proofErr w:type="spellEnd"/>
            <w:r w:rsidRPr="005D1A12">
              <w:rPr>
                <w:lang w:bidi="sk-SK"/>
              </w:rPr>
              <w:t xml:space="preserve"> </w:t>
            </w:r>
            <w:proofErr w:type="spellStart"/>
            <w:r w:rsidRPr="005D1A12">
              <w:rPr>
                <w:lang w:bidi="sk-SK"/>
              </w:rPr>
              <w:t>rerio</w:t>
            </w:r>
            <w:proofErr w:type="spellEnd"/>
            <w:r w:rsidRPr="005D1A12">
              <w:rPr>
                <w:lang w:bidi="sk-SK"/>
              </w:rPr>
              <w:t>)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8786D3" w14:textId="77777777" w:rsidR="009B7D21" w:rsidRPr="005D1A12" w:rsidRDefault="009B7D21" w:rsidP="009B7D21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5D1A12">
              <w:rPr>
                <w:lang w:bidi="sk-SK"/>
              </w:rPr>
              <w:t>iný sprievodca</w:t>
            </w:r>
          </w:p>
        </w:tc>
      </w:tr>
    </w:tbl>
    <w:p w14:paraId="0E8FD463" w14:textId="77777777" w:rsidR="002A69D8" w:rsidRDefault="008E5BDC">
      <w:pPr>
        <w:spacing w:line="14" w:lineRule="exact"/>
      </w:pPr>
      <w:r>
        <w:rPr>
          <w:lang w:bidi="sk-SK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4"/>
        <w:gridCol w:w="686"/>
        <w:gridCol w:w="1550"/>
        <w:gridCol w:w="864"/>
        <w:gridCol w:w="744"/>
        <w:gridCol w:w="2050"/>
        <w:gridCol w:w="1258"/>
      </w:tblGrid>
      <w:tr w:rsidR="002A69D8" w14:paraId="6CC99C37" w14:textId="77777777">
        <w:trPr>
          <w:trHeight w:hRule="exact" w:val="240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ED392C3" w14:textId="5845F136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lastRenderedPageBreak/>
              <w:t>Phosphorous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oxychloride</w:t>
            </w:r>
            <w:proofErr w:type="spellEnd"/>
            <w:r w:rsidRPr="00DB2B5D">
              <w:rPr>
                <w:lang w:bidi="sk-SK"/>
              </w:rPr>
              <w:t>.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B2108A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EC50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B3165D6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131 mg/1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11C8535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Daphnia</w:t>
            </w:r>
            <w:proofErr w:type="spellEnd"/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E2EFA26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48 h</w:t>
            </w: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3F70FA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Daphnia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magna</w:t>
            </w:r>
            <w:proofErr w:type="spellEnd"/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DDF33F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nešpecifikované</w:t>
            </w:r>
          </w:p>
        </w:tc>
      </w:tr>
      <w:tr w:rsidR="002A69D8" w14:paraId="64686646" w14:textId="77777777">
        <w:trPr>
          <w:trHeight w:hRule="exact" w:val="168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D7ACC24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reaction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products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with</w:t>
            </w:r>
            <w:proofErr w:type="spellEnd"/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14:paraId="3AF632C2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14:paraId="1206005D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14:paraId="0B48B8FE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7FEDAD81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14:paraId="5C2627C5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D09EC9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14:paraId="34C1C224" w14:textId="77777777">
        <w:trPr>
          <w:trHeight w:hRule="exact" w:val="178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42882CB" w14:textId="213A5C7B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propylene</w:t>
            </w:r>
            <w:proofErr w:type="spellEnd"/>
            <w:r w:rsidRPr="00DB2B5D">
              <w:rPr>
                <w:lang w:bidi="sk-SK"/>
              </w:rPr>
              <w:t xml:space="preserve"> oxide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14:paraId="712E66C8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14:paraId="1C29F9F9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14:paraId="11678DEA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4CBC1649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14:paraId="66AFC4E9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22090C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14:paraId="54E4CBD0" w14:textId="77777777">
        <w:trPr>
          <w:trHeight w:hRule="exact" w:val="154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</w:tcPr>
          <w:p w14:paraId="08419C13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1244733-77-4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14:paraId="580D4138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14:paraId="0F8BE3A7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14:paraId="04A93D23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6B9B156B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14:paraId="3791A26E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1139D7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14:paraId="01806B7C" w14:textId="77777777">
        <w:trPr>
          <w:trHeight w:hRule="exact" w:val="187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86BDB2D" w14:textId="79683439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Phosphorous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oxychloride</w:t>
            </w:r>
            <w:proofErr w:type="spellEnd"/>
            <w:r w:rsidRPr="00DB2B5D">
              <w:rPr>
                <w:lang w:bidi="sk-SK"/>
              </w:rPr>
              <w:t>.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CC44DC7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EC50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1E88B81" w14:textId="3F6D88C9" w:rsidR="002A69D8" w:rsidRPr="00DB2B5D" w:rsidRDefault="00DB2B5D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>
              <w:rPr>
                <w:lang w:bidi="sk-SK"/>
              </w:rPr>
              <w:t>82 mg/l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13CC741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Algae</w:t>
            </w:r>
            <w:proofErr w:type="spellEnd"/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B4D7F7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72 h</w:t>
            </w: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CDDFEB" w14:textId="77777777" w:rsidR="002A69D8" w:rsidRPr="00DB2B5D" w:rsidRDefault="008E5BDC" w:rsidP="006853E3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Pseudokirchnerella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subcapitata</w:t>
            </w:r>
            <w:proofErr w:type="spellEnd"/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141543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 xml:space="preserve">OECD </w:t>
            </w:r>
            <w:proofErr w:type="spellStart"/>
            <w:r w:rsidRPr="00DB2B5D">
              <w:rPr>
                <w:lang w:bidi="sk-SK"/>
              </w:rPr>
              <w:t>Guideline</w:t>
            </w:r>
            <w:proofErr w:type="spellEnd"/>
          </w:p>
        </w:tc>
      </w:tr>
      <w:tr w:rsidR="002A69D8" w14:paraId="4FE16E62" w14:textId="77777777">
        <w:trPr>
          <w:trHeight w:hRule="exact" w:val="173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6A813BE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reaction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products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with</w:t>
            </w:r>
            <w:proofErr w:type="spellEnd"/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14:paraId="690A337E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14:paraId="47665B6A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14:paraId="3CCDC7E7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3D7AACF4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14:paraId="2649E3C9" w14:textId="77777777" w:rsidR="002A69D8" w:rsidRPr="00DB2B5D" w:rsidRDefault="002A69D8" w:rsidP="006853E3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B45302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201 (</w:t>
            </w:r>
            <w:proofErr w:type="spellStart"/>
            <w:r w:rsidRPr="00DB2B5D">
              <w:rPr>
                <w:lang w:bidi="sk-SK"/>
              </w:rPr>
              <w:t>Alga</w:t>
            </w:r>
            <w:proofErr w:type="spellEnd"/>
            <w:r w:rsidRPr="00DB2B5D">
              <w:rPr>
                <w:lang w:bidi="sk-SK"/>
              </w:rPr>
              <w:t xml:space="preserve">, </w:t>
            </w:r>
            <w:proofErr w:type="spellStart"/>
            <w:r w:rsidRPr="00DB2B5D">
              <w:rPr>
                <w:lang w:bidi="sk-SK"/>
              </w:rPr>
              <w:t>Growth</w:t>
            </w:r>
            <w:proofErr w:type="spellEnd"/>
          </w:p>
        </w:tc>
      </w:tr>
      <w:tr w:rsidR="002A69D8" w14:paraId="4498BCFD" w14:textId="77777777">
        <w:trPr>
          <w:trHeight w:hRule="exact" w:val="173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6548CC8" w14:textId="5B4F850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propylene</w:t>
            </w:r>
            <w:proofErr w:type="spellEnd"/>
            <w:r w:rsidRPr="00DB2B5D">
              <w:rPr>
                <w:lang w:bidi="sk-SK"/>
              </w:rPr>
              <w:t xml:space="preserve"> oxide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14:paraId="44A98CB4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14:paraId="3787AA23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14:paraId="6A96C4E6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350C90A2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14:paraId="3E1571F7" w14:textId="77777777" w:rsidR="002A69D8" w:rsidRPr="00DB2B5D" w:rsidRDefault="002A69D8" w:rsidP="006853E3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C1E5C6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Inhibition</w:t>
            </w:r>
            <w:proofErr w:type="spellEnd"/>
            <w:r w:rsidRPr="00DB2B5D">
              <w:rPr>
                <w:lang w:bidi="sk-SK"/>
              </w:rPr>
              <w:t xml:space="preserve"> Test)</w:t>
            </w:r>
          </w:p>
        </w:tc>
      </w:tr>
      <w:tr w:rsidR="002A69D8" w14:paraId="2CC679D6" w14:textId="77777777">
        <w:trPr>
          <w:trHeight w:hRule="exact" w:val="509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</w:tcPr>
          <w:p w14:paraId="32970A81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1244733-77-4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7AD379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NOEC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0FB646" w14:textId="04893D6E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13 mg/l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D09C27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Algae</w:t>
            </w:r>
            <w:proofErr w:type="spellEnd"/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0386C5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72 h</w:t>
            </w: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55FE1F" w14:textId="77777777" w:rsidR="002A69D8" w:rsidRPr="00DB2B5D" w:rsidRDefault="008E5BDC" w:rsidP="006853E3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Pseudokirchnerella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subcapitata</w:t>
            </w:r>
            <w:proofErr w:type="spellEnd"/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02BAD6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 xml:space="preserve">OECD </w:t>
            </w:r>
            <w:proofErr w:type="spellStart"/>
            <w:r w:rsidRPr="00DB2B5D">
              <w:rPr>
                <w:lang w:bidi="sk-SK"/>
              </w:rPr>
              <w:t>Guideline</w:t>
            </w:r>
            <w:proofErr w:type="spellEnd"/>
            <w:r w:rsidRPr="00DB2B5D">
              <w:rPr>
                <w:lang w:bidi="sk-SK"/>
              </w:rPr>
              <w:t xml:space="preserve"> 201 (</w:t>
            </w:r>
            <w:proofErr w:type="spellStart"/>
            <w:r w:rsidRPr="00DB2B5D">
              <w:rPr>
                <w:lang w:bidi="sk-SK"/>
              </w:rPr>
              <w:t>Alga</w:t>
            </w:r>
            <w:proofErr w:type="spellEnd"/>
            <w:r w:rsidRPr="00DB2B5D">
              <w:rPr>
                <w:lang w:bidi="sk-SK"/>
              </w:rPr>
              <w:t xml:space="preserve">, </w:t>
            </w:r>
            <w:proofErr w:type="spellStart"/>
            <w:r w:rsidRPr="00DB2B5D">
              <w:rPr>
                <w:lang w:bidi="sk-SK"/>
              </w:rPr>
              <w:t>Growth</w:t>
            </w:r>
            <w:proofErr w:type="spellEnd"/>
          </w:p>
        </w:tc>
      </w:tr>
      <w:tr w:rsidR="002A69D8" w14:paraId="027D953E" w14:textId="77777777">
        <w:trPr>
          <w:trHeight w:hRule="exact" w:val="178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</w:tcPr>
          <w:p w14:paraId="553CD544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14:paraId="19CE7955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14:paraId="21116D60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14:paraId="349DB7E5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21A492A0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14:paraId="4199D413" w14:textId="77777777" w:rsidR="002A69D8" w:rsidRPr="00DB2B5D" w:rsidRDefault="002A69D8" w:rsidP="006853E3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69AF79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Inhibition</w:t>
            </w:r>
            <w:proofErr w:type="spellEnd"/>
            <w:r w:rsidRPr="00DB2B5D">
              <w:rPr>
                <w:lang w:bidi="sk-SK"/>
              </w:rPr>
              <w:t xml:space="preserve"> Test)</w:t>
            </w:r>
          </w:p>
        </w:tc>
      </w:tr>
      <w:tr w:rsidR="002A69D8" w14:paraId="4A4121B0" w14:textId="77777777">
        <w:trPr>
          <w:trHeight w:hRule="exact" w:val="168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</w:tcPr>
          <w:p w14:paraId="26D32EA9" w14:textId="65FF900D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Phosphorous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oxychloride</w:t>
            </w:r>
            <w:proofErr w:type="spellEnd"/>
            <w:r w:rsidRPr="00DB2B5D">
              <w:rPr>
                <w:lang w:bidi="sk-SK"/>
              </w:rPr>
              <w:t>.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14:paraId="0EB1D9A6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CE50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14:paraId="57F76E06" w14:textId="360548B9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784 mg/l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14:paraId="4A44C946" w14:textId="20C72EDA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Baktérie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4BEA6E40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3h</w:t>
            </w: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14:paraId="7B9475B2" w14:textId="77777777" w:rsidR="002A69D8" w:rsidRPr="00DB2B5D" w:rsidRDefault="008E5BDC" w:rsidP="006853E3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activated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sludge</w:t>
            </w:r>
            <w:proofErr w:type="spellEnd"/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7435D0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 xml:space="preserve">ISO 8192 (Test </w:t>
            </w:r>
            <w:proofErr w:type="spellStart"/>
            <w:r w:rsidRPr="00DB2B5D">
              <w:rPr>
                <w:lang w:bidi="sk-SK"/>
              </w:rPr>
              <w:t>for</w:t>
            </w:r>
            <w:proofErr w:type="spellEnd"/>
          </w:p>
        </w:tc>
      </w:tr>
      <w:tr w:rsidR="002A69D8" w14:paraId="0580FA24" w14:textId="77777777">
        <w:trPr>
          <w:trHeight w:hRule="exact" w:val="173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FB62E76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reaction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products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with</w:t>
            </w:r>
            <w:proofErr w:type="spellEnd"/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14:paraId="4B213052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14:paraId="53479041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14:paraId="7B75FEFA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78C3B633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14:paraId="0731CCA0" w14:textId="77777777" w:rsidR="002A69D8" w:rsidRPr="00DB2B5D" w:rsidRDefault="002A69D8" w:rsidP="006853E3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83C09D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Inhibition</w:t>
            </w:r>
            <w:proofErr w:type="spellEnd"/>
            <w:r w:rsidRPr="00DB2B5D">
              <w:rPr>
                <w:lang w:bidi="sk-SK"/>
              </w:rPr>
              <w:t xml:space="preserve"> of</w:t>
            </w:r>
          </w:p>
        </w:tc>
      </w:tr>
      <w:tr w:rsidR="002A69D8" w14:paraId="32415BD3" w14:textId="77777777">
        <w:trPr>
          <w:trHeight w:hRule="exact" w:val="182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008E5E9" w14:textId="4105E39E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propvylene</w:t>
            </w:r>
            <w:proofErr w:type="spellEnd"/>
            <w:r w:rsidRPr="00DB2B5D">
              <w:rPr>
                <w:lang w:bidi="sk-SK"/>
              </w:rPr>
              <w:t xml:space="preserve"> oxide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14:paraId="3068E347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14:paraId="42E3E725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14:paraId="3C2753CD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4BC6C5C0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14:paraId="239D2E45" w14:textId="77777777" w:rsidR="002A69D8" w:rsidRPr="00DB2B5D" w:rsidRDefault="002A69D8" w:rsidP="006853E3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04C689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Oxygen</w:t>
            </w:r>
            <w:proofErr w:type="spellEnd"/>
          </w:p>
        </w:tc>
      </w:tr>
      <w:tr w:rsidR="002A69D8" w14:paraId="38ABC695" w14:textId="77777777">
        <w:trPr>
          <w:trHeight w:hRule="exact" w:val="346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</w:tcPr>
          <w:p w14:paraId="106C7044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1244733-77-4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14:paraId="2B1BA68A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14:paraId="5ED0BAB2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14:paraId="08973235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2B6DD22E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14:paraId="2F24E7A8" w14:textId="77777777" w:rsidR="002A69D8" w:rsidRPr="00DB2B5D" w:rsidRDefault="002A69D8" w:rsidP="006853E3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D7F3AB" w14:textId="77777777" w:rsidR="002A69D8" w:rsidRPr="00DB2B5D" w:rsidRDefault="008E5BDC">
            <w:pPr>
              <w:pStyle w:val="In0"/>
              <w:shd w:val="clear" w:color="auto" w:fill="auto"/>
              <w:spacing w:line="271" w:lineRule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Consumption</w:t>
            </w:r>
            <w:proofErr w:type="spellEnd"/>
            <w:r w:rsidRPr="00DB2B5D">
              <w:rPr>
                <w:lang w:bidi="sk-SK"/>
              </w:rPr>
              <w:t xml:space="preserve"> by </w:t>
            </w:r>
            <w:proofErr w:type="spellStart"/>
            <w:r w:rsidRPr="00DB2B5D">
              <w:rPr>
                <w:lang w:bidi="sk-SK"/>
              </w:rPr>
              <w:t>Activated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Sludge</w:t>
            </w:r>
            <w:proofErr w:type="spellEnd"/>
            <w:r w:rsidRPr="00DB2B5D">
              <w:rPr>
                <w:lang w:bidi="sk-SK"/>
              </w:rPr>
              <w:t>)</w:t>
            </w:r>
          </w:p>
        </w:tc>
      </w:tr>
      <w:tr w:rsidR="002A69D8" w14:paraId="7F9C01F8" w14:textId="77777777">
        <w:trPr>
          <w:trHeight w:hRule="exact" w:val="178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</w:tcPr>
          <w:p w14:paraId="30EE0557" w14:textId="490FF3C9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Phosphorous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oxychloride</w:t>
            </w:r>
            <w:proofErr w:type="spellEnd"/>
            <w:r w:rsidRPr="00DB2B5D">
              <w:rPr>
                <w:lang w:bidi="sk-SK"/>
              </w:rPr>
              <w:t>.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14:paraId="364FB1D3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NOEC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14:paraId="2A65AF9D" w14:textId="3A7C369D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32 mg/l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14:paraId="1A0EEA36" w14:textId="2300CD0F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chronic</w:t>
            </w:r>
            <w:proofErr w:type="spellEnd"/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493BDABB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21 dní</w:t>
            </w: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14:paraId="18430BDB" w14:textId="1FC1C79F" w:rsidR="002A69D8" w:rsidRPr="00DB2B5D" w:rsidRDefault="008E5BDC" w:rsidP="006853E3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Daphnia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magna</w:t>
            </w:r>
            <w:proofErr w:type="spellEnd"/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A94D1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 xml:space="preserve">OECD </w:t>
            </w:r>
            <w:proofErr w:type="spellStart"/>
            <w:r w:rsidRPr="00DB2B5D">
              <w:rPr>
                <w:lang w:bidi="sk-SK"/>
              </w:rPr>
              <w:t>Guideline</w:t>
            </w:r>
            <w:proofErr w:type="spellEnd"/>
          </w:p>
        </w:tc>
      </w:tr>
      <w:tr w:rsidR="002A69D8" w14:paraId="50608371" w14:textId="77777777">
        <w:trPr>
          <w:trHeight w:hRule="exact" w:val="178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F048473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reaction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products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with</w:t>
            </w:r>
            <w:proofErr w:type="spellEnd"/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14:paraId="0B5A0546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14:paraId="17890B93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F8DC244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Dafnie</w:t>
            </w:r>
            <w:proofErr w:type="spellEnd"/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7C62AFEC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14:paraId="7103EF6F" w14:textId="77777777" w:rsidR="002A69D8" w:rsidRPr="00DB2B5D" w:rsidRDefault="002A69D8" w:rsidP="006853E3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057B85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202 (</w:t>
            </w:r>
            <w:proofErr w:type="spellStart"/>
            <w:r w:rsidRPr="00DB2B5D">
              <w:rPr>
                <w:lang w:bidi="sk-SK"/>
              </w:rPr>
              <w:t>Daphnia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sp</w:t>
            </w:r>
            <w:proofErr w:type="spellEnd"/>
            <w:r w:rsidRPr="00DB2B5D">
              <w:rPr>
                <w:lang w:bidi="sk-SK"/>
              </w:rPr>
              <w:t>.</w:t>
            </w:r>
          </w:p>
        </w:tc>
      </w:tr>
      <w:tr w:rsidR="002A69D8" w14:paraId="42F6FBA1" w14:textId="77777777">
        <w:trPr>
          <w:trHeight w:hRule="exact" w:val="168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</w:tcPr>
          <w:p w14:paraId="219F75FF" w14:textId="50EA9BF4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propylene</w:t>
            </w:r>
            <w:proofErr w:type="spellEnd"/>
            <w:r w:rsidRPr="00DB2B5D">
              <w:rPr>
                <w:lang w:bidi="sk-SK"/>
              </w:rPr>
              <w:t xml:space="preserve"> oxide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14:paraId="7D7E7958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14:paraId="780230A2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14:paraId="0710A6E0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24DE81C5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14:paraId="0725245B" w14:textId="77777777" w:rsidR="002A69D8" w:rsidRPr="00DB2B5D" w:rsidRDefault="002A69D8" w:rsidP="006853E3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F07CF8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Chrome</w:t>
            </w:r>
          </w:p>
        </w:tc>
      </w:tr>
      <w:tr w:rsidR="002A69D8" w14:paraId="50D5ACC6" w14:textId="77777777">
        <w:trPr>
          <w:trHeight w:hRule="exact" w:val="158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</w:tcPr>
          <w:p w14:paraId="1820188C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1244733-77-4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14:paraId="225A6A29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14:paraId="01A75C53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14:paraId="0C8D7CD3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2AFA65A0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14:paraId="6319683A" w14:textId="77777777" w:rsidR="002A69D8" w:rsidRPr="00DB2B5D" w:rsidRDefault="002A69D8" w:rsidP="006853E3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C06AFF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Immobilisation</w:t>
            </w:r>
            <w:proofErr w:type="spellEnd"/>
          </w:p>
        </w:tc>
      </w:tr>
      <w:tr w:rsidR="002A69D8" w14:paraId="11BBE631" w14:textId="77777777">
        <w:trPr>
          <w:trHeight w:hRule="exact" w:val="187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</w:tcPr>
          <w:p w14:paraId="3052169A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14:paraId="5839D049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14:paraId="3CF85F28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14:paraId="1F6744D2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57C7E41C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14:paraId="2A86EC60" w14:textId="77777777" w:rsidR="002A69D8" w:rsidRPr="00DB2B5D" w:rsidRDefault="002A69D8" w:rsidP="006853E3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26EF6D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Test)</w:t>
            </w:r>
          </w:p>
        </w:tc>
      </w:tr>
      <w:tr w:rsidR="002A69D8" w14:paraId="49837BC8" w14:textId="77777777">
        <w:trPr>
          <w:trHeight w:hRule="exact" w:val="158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</w:tcPr>
          <w:p w14:paraId="707AA51D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Dimetyléter</w:t>
            </w:r>
            <w:proofErr w:type="spellEnd"/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14:paraId="2C1D3608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LC50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7AEAB57" w14:textId="46714FE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&gt; 4,000 mg/l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14:paraId="02F03207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Fish</w:t>
            </w:r>
            <w:proofErr w:type="spellEnd"/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53BBEF1D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96 h</w:t>
            </w: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14:paraId="6BD10AB2" w14:textId="3C058916" w:rsidR="002A69D8" w:rsidRPr="00DB2B5D" w:rsidRDefault="008E5BDC" w:rsidP="006853E3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Poecilia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reticulata</w:t>
            </w:r>
            <w:proofErr w:type="spellEnd"/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94335E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 xml:space="preserve">OECD </w:t>
            </w:r>
            <w:proofErr w:type="spellStart"/>
            <w:r w:rsidRPr="00DB2B5D">
              <w:rPr>
                <w:lang w:bidi="sk-SK"/>
              </w:rPr>
              <w:t>Gurdeline</w:t>
            </w:r>
            <w:proofErr w:type="spellEnd"/>
          </w:p>
        </w:tc>
      </w:tr>
      <w:tr w:rsidR="002A69D8" w14:paraId="2E4C849A" w14:textId="77777777">
        <w:trPr>
          <w:trHeight w:hRule="exact" w:val="178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430914E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115-10-6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14:paraId="66433B85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4F4385" w14:textId="77777777" w:rsidR="002A69D8" w:rsidRPr="00DB2B5D" w:rsidRDefault="002A69D8">
            <w:pPr>
              <w:rPr>
                <w:color w:val="000000" w:themeColor="text1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14:paraId="47DE15DD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2DF9A33E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14:paraId="5CF840D6" w14:textId="77777777" w:rsidR="002A69D8" w:rsidRPr="00DB2B5D" w:rsidRDefault="002A69D8" w:rsidP="006853E3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DC3E3D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203 (</w:t>
            </w:r>
            <w:proofErr w:type="spellStart"/>
            <w:r w:rsidRPr="00DB2B5D">
              <w:rPr>
                <w:lang w:bidi="sk-SK"/>
              </w:rPr>
              <w:t>Fish</w:t>
            </w:r>
            <w:proofErr w:type="spellEnd"/>
            <w:r w:rsidRPr="00DB2B5D">
              <w:rPr>
                <w:lang w:bidi="sk-SK"/>
              </w:rPr>
              <w:t xml:space="preserve">, </w:t>
            </w:r>
            <w:proofErr w:type="spellStart"/>
            <w:r w:rsidRPr="00DB2B5D">
              <w:rPr>
                <w:lang w:bidi="sk-SK"/>
              </w:rPr>
              <w:t>Acute</w:t>
            </w:r>
            <w:proofErr w:type="spellEnd"/>
          </w:p>
        </w:tc>
      </w:tr>
      <w:tr w:rsidR="002A69D8" w14:paraId="3403B0E7" w14:textId="77777777">
        <w:trPr>
          <w:trHeight w:hRule="exact" w:val="178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</w:tcPr>
          <w:p w14:paraId="4887C4A3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14:paraId="1B8F8000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14:paraId="6B2E5138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14:paraId="6AEECDA6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66544054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14:paraId="4934CD6D" w14:textId="77777777" w:rsidR="002A69D8" w:rsidRPr="00DB2B5D" w:rsidRDefault="002A69D8" w:rsidP="006853E3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B9B28E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Toxicity Test)</w:t>
            </w:r>
          </w:p>
        </w:tc>
      </w:tr>
      <w:tr w:rsidR="002A69D8" w14:paraId="1380E78C" w14:textId="77777777">
        <w:trPr>
          <w:trHeight w:hRule="exact" w:val="173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CA6540E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Dimetyléter</w:t>
            </w:r>
            <w:proofErr w:type="spellEnd"/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3F35129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EC50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87D74F4" w14:textId="6C879B3A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&gt; 4,000 mg/l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FFC6D10" w14:textId="2A75AF26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Dafnie</w:t>
            </w:r>
            <w:proofErr w:type="spellEnd"/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1F0D009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48 h</w:t>
            </w: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E69BF37" w14:textId="77777777" w:rsidR="002A69D8" w:rsidRPr="00DB2B5D" w:rsidRDefault="008E5BDC" w:rsidP="006853E3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Daphnia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magna</w:t>
            </w:r>
            <w:proofErr w:type="spellEnd"/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D96192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 xml:space="preserve">OECD </w:t>
            </w:r>
            <w:proofErr w:type="spellStart"/>
            <w:r w:rsidRPr="00DB2B5D">
              <w:rPr>
                <w:lang w:bidi="sk-SK"/>
              </w:rPr>
              <w:t>Guideline</w:t>
            </w:r>
            <w:proofErr w:type="spellEnd"/>
          </w:p>
        </w:tc>
      </w:tr>
      <w:tr w:rsidR="002A69D8" w14:paraId="3069D101" w14:textId="77777777">
        <w:trPr>
          <w:trHeight w:hRule="exact" w:val="178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</w:tcPr>
          <w:p w14:paraId="533FA09A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115-10-6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14:paraId="4B011D5E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14:paraId="04D08ECC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14:paraId="5002CDF3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16A3B2B4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14:paraId="210B6B8C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29B0A0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202 (</w:t>
            </w:r>
            <w:proofErr w:type="spellStart"/>
            <w:r w:rsidRPr="00DB2B5D">
              <w:rPr>
                <w:lang w:bidi="sk-SK"/>
              </w:rPr>
              <w:t>Daphnia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sp</w:t>
            </w:r>
            <w:proofErr w:type="spellEnd"/>
            <w:r w:rsidRPr="00DB2B5D">
              <w:rPr>
                <w:lang w:bidi="sk-SK"/>
              </w:rPr>
              <w:t>.</w:t>
            </w:r>
          </w:p>
        </w:tc>
      </w:tr>
      <w:tr w:rsidR="002A69D8" w14:paraId="36ED7B75" w14:textId="77777777">
        <w:trPr>
          <w:trHeight w:hRule="exact" w:val="158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</w:tcPr>
          <w:p w14:paraId="6683D5E6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14:paraId="6AB1BDC8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14:paraId="3FCA8AB5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14:paraId="58380E8E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79933E64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14:paraId="20CD763F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E025E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Acute</w:t>
            </w:r>
            <w:proofErr w:type="spellEnd"/>
          </w:p>
        </w:tc>
      </w:tr>
      <w:tr w:rsidR="002A69D8" w14:paraId="11D21DFB" w14:textId="77777777">
        <w:trPr>
          <w:trHeight w:hRule="exact" w:val="168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</w:tcPr>
          <w:p w14:paraId="4FA610E5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14:paraId="30E2EF6B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14:paraId="0D07A7A1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14:paraId="79B67119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671DD353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14:paraId="7E41121B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6098C9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Immobilisation</w:t>
            </w:r>
            <w:proofErr w:type="spellEnd"/>
          </w:p>
        </w:tc>
      </w:tr>
      <w:tr w:rsidR="002A69D8" w14:paraId="217EE9BC" w14:textId="77777777">
        <w:trPr>
          <w:trHeight w:hRule="exact" w:val="187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</w:tcPr>
          <w:p w14:paraId="44D4DA2F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14:paraId="34C31929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14:paraId="3BA91CCD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14:paraId="61C2B552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05B2E442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14:paraId="3AEB66CF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D3DAD4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Test)</w:t>
            </w:r>
          </w:p>
        </w:tc>
      </w:tr>
      <w:tr w:rsidR="002A69D8" w14:paraId="03B757B4" w14:textId="77777777">
        <w:trPr>
          <w:trHeight w:hRule="exact" w:val="163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</w:tcPr>
          <w:p w14:paraId="1CD9885F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Dimetyléter</w:t>
            </w:r>
            <w:proofErr w:type="spellEnd"/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14:paraId="60516B64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EC50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E91D517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&gt; 1,000 mg/l</w:t>
            </w:r>
          </w:p>
        </w:tc>
        <w:tc>
          <w:tcPr>
            <w:tcW w:w="86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BA88D34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Algae</w:t>
            </w:r>
            <w:proofErr w:type="spellEnd"/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7C3DC00E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14:paraId="67FDD3D1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B3E726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 xml:space="preserve">OECD </w:t>
            </w:r>
            <w:proofErr w:type="spellStart"/>
            <w:r w:rsidRPr="00DB2B5D">
              <w:rPr>
                <w:lang w:bidi="sk-SK"/>
              </w:rPr>
              <w:t>Guideline</w:t>
            </w:r>
            <w:proofErr w:type="spellEnd"/>
          </w:p>
        </w:tc>
      </w:tr>
      <w:tr w:rsidR="002A69D8" w14:paraId="039E801A" w14:textId="77777777">
        <w:trPr>
          <w:trHeight w:hRule="exact" w:val="173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BAC3F07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115-10-6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14:paraId="09FAB096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551114" w14:textId="77777777" w:rsidR="002A69D8" w:rsidRPr="00DB2B5D" w:rsidRDefault="002A69D8">
            <w:pPr>
              <w:rPr>
                <w:color w:val="000000" w:themeColor="text1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7D1B02" w14:textId="77777777" w:rsidR="002A69D8" w:rsidRPr="00DB2B5D" w:rsidRDefault="002A69D8">
            <w:pPr>
              <w:rPr>
                <w:color w:val="000000" w:themeColor="text1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4582078C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14:paraId="28686E50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5CAE7B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201 (</w:t>
            </w:r>
            <w:proofErr w:type="spellStart"/>
            <w:r w:rsidRPr="00DB2B5D">
              <w:rPr>
                <w:lang w:bidi="sk-SK"/>
              </w:rPr>
              <w:t>Alga</w:t>
            </w:r>
            <w:proofErr w:type="spellEnd"/>
            <w:r w:rsidRPr="00DB2B5D">
              <w:rPr>
                <w:lang w:bidi="sk-SK"/>
              </w:rPr>
              <w:t xml:space="preserve">, </w:t>
            </w:r>
            <w:proofErr w:type="spellStart"/>
            <w:r w:rsidRPr="00DB2B5D">
              <w:rPr>
                <w:lang w:bidi="sk-SK"/>
              </w:rPr>
              <w:t>Growth</w:t>
            </w:r>
            <w:proofErr w:type="spellEnd"/>
          </w:p>
        </w:tc>
      </w:tr>
      <w:tr w:rsidR="002A69D8" w14:paraId="367AC657" w14:textId="77777777">
        <w:trPr>
          <w:trHeight w:hRule="exact" w:val="187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</w:tcPr>
          <w:p w14:paraId="72A509A2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14:paraId="406F81CA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14:paraId="10D2F8A1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14:paraId="0898EE97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6E05CFE0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14:paraId="7004A6FA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86C685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Inhibition</w:t>
            </w:r>
            <w:proofErr w:type="spellEnd"/>
            <w:r w:rsidRPr="00DB2B5D">
              <w:rPr>
                <w:lang w:bidi="sk-SK"/>
              </w:rPr>
              <w:t xml:space="preserve"> Test)</w:t>
            </w:r>
          </w:p>
        </w:tc>
      </w:tr>
      <w:tr w:rsidR="002A69D8" w14:paraId="4A2FCC68" w14:textId="77777777">
        <w:trPr>
          <w:trHeight w:hRule="exact" w:val="168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F17D259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Dimetyléter</w:t>
            </w:r>
            <w:proofErr w:type="spellEnd"/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FED5288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EC10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E842011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&gt; 1,600 mg/l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CF2556" w14:textId="225F4BD2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Baktérie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ED82323" w14:textId="0DD568E5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30 minút</w:t>
            </w: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14:paraId="44C9002F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8D853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14:paraId="65A034E9" w14:textId="77777777">
        <w:trPr>
          <w:trHeight w:hRule="exact" w:val="173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</w:tcPr>
          <w:p w14:paraId="26C18D1F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115-10-6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14:paraId="6A4FA1D8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00D588" w14:textId="77777777" w:rsidR="002A69D8" w:rsidRPr="00DB2B5D" w:rsidRDefault="002A69D8">
            <w:pPr>
              <w:rPr>
                <w:color w:val="000000" w:themeColor="text1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14:paraId="170C71C4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537517E3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14:paraId="4E223555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64DDDD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14:paraId="16641FBF" w14:textId="77777777">
        <w:trPr>
          <w:trHeight w:hRule="exact" w:val="173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E1AAF60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Bután, n- (&lt;0,1% butadién)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0C6E2D1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LC50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8F8702D" w14:textId="295AED05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27,98 mg/l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DF438C1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Fish</w:t>
            </w:r>
            <w:proofErr w:type="spellEnd"/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D3205BF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96 h</w:t>
            </w: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14:paraId="33137516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F9AD9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14:paraId="6208769D" w14:textId="77777777">
        <w:trPr>
          <w:trHeight w:hRule="exact" w:val="168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</w:tcPr>
          <w:p w14:paraId="1A229C9C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106-97-8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14:paraId="3CDEC551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449A8E" w14:textId="77777777" w:rsidR="002A69D8" w:rsidRPr="00DB2B5D" w:rsidRDefault="002A69D8">
            <w:pPr>
              <w:rPr>
                <w:color w:val="000000" w:themeColor="text1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14:paraId="67EA032A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17884A56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14:paraId="6298842E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13C8BB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14:paraId="2AB3A83F" w14:textId="77777777">
        <w:trPr>
          <w:trHeight w:hRule="exact" w:val="182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BB4637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Bután, n- (&lt;0,1% butadién)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0819C60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EC50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758D409" w14:textId="2043907E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14,22 mg/l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5CB29D9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Dafnie</w:t>
            </w:r>
            <w:proofErr w:type="spellEnd"/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E1135BC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48 h</w:t>
            </w: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14:paraId="65474735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83BB41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14:paraId="0E80640C" w14:textId="77777777">
        <w:trPr>
          <w:trHeight w:hRule="exact" w:val="163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</w:tcPr>
          <w:p w14:paraId="494A47A3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106-97-8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14:paraId="41AB0E62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14:paraId="5A539B18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14:paraId="5471CB39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2C8E2BF1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14:paraId="6538750B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F258D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14:paraId="4B84B3EE" w14:textId="77777777">
        <w:trPr>
          <w:trHeight w:hRule="exact" w:val="173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E8AE152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Bután, n- (&lt;0,1% butadién)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0F2F322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EC50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366525D" w14:textId="5B0AE3AD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7,71 mg/l</w:t>
            </w:r>
          </w:p>
        </w:tc>
        <w:tc>
          <w:tcPr>
            <w:tcW w:w="86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772B304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Algae</w:t>
            </w:r>
            <w:proofErr w:type="spellEnd"/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64A9C9C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96 h</w:t>
            </w: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14:paraId="6766E5AF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8662AE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14:paraId="453A80AC" w14:textId="77777777">
        <w:trPr>
          <w:trHeight w:hRule="exact" w:val="163"/>
          <w:jc w:val="center"/>
        </w:trPr>
        <w:tc>
          <w:tcPr>
            <w:tcW w:w="206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311B355" w14:textId="29ADA900" w:rsidR="002A69D8" w:rsidRPr="006853E3" w:rsidRDefault="008E5BDC" w:rsidP="006853E3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106-97-8</w:t>
            </w:r>
          </w:p>
        </w:tc>
        <w:tc>
          <w:tcPr>
            <w:tcW w:w="68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9198417" w14:textId="7E56B7FE" w:rsidR="002A69D8" w:rsidRPr="00DB2B5D" w:rsidRDefault="002A69D8" w:rsidP="006853E3">
            <w:pPr>
              <w:pStyle w:val="In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ED59BF" w14:textId="77777777" w:rsidR="002A69D8" w:rsidRPr="00DB2B5D" w:rsidRDefault="002A69D8">
            <w:pPr>
              <w:rPr>
                <w:color w:val="000000" w:themeColor="text1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98DABE" w14:textId="77777777" w:rsidR="002A69D8" w:rsidRPr="00DB2B5D" w:rsidRDefault="002A69D8">
            <w:pPr>
              <w:rPr>
                <w:color w:val="000000" w:themeColor="text1"/>
              </w:rPr>
            </w:pPr>
          </w:p>
        </w:tc>
        <w:tc>
          <w:tcPr>
            <w:tcW w:w="74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10C6325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96 h</w:t>
            </w:r>
          </w:p>
        </w:tc>
        <w:tc>
          <w:tcPr>
            <w:tcW w:w="205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3445E27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DCE498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14:paraId="0E092D86" w14:textId="77777777" w:rsidTr="006853E3">
        <w:trPr>
          <w:trHeight w:hRule="exact" w:val="68"/>
          <w:jc w:val="center"/>
        </w:trPr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671E13" w14:textId="77777777" w:rsidR="002A69D8" w:rsidRPr="00DB2B5D" w:rsidRDefault="002A69D8">
            <w:pPr>
              <w:rPr>
                <w:color w:val="000000" w:themeColor="text1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EF9A5B4" w14:textId="77777777" w:rsidR="002A69D8" w:rsidRPr="00DB2B5D" w:rsidRDefault="002A69D8">
            <w:pPr>
              <w:rPr>
                <w:color w:val="000000" w:themeColor="text1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A56CC53" w14:textId="47E9B438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6"/>
                <w:szCs w:val="16"/>
              </w:rPr>
            </w:pPr>
            <w:r w:rsidRPr="00DB2B5D">
              <w:rPr>
                <w:lang w:bidi="sk-SK"/>
              </w:rPr>
              <w:t xml:space="preserve">7,71 </w:t>
            </w:r>
            <w:r w:rsidRPr="00DB2B5D">
              <w:rPr>
                <w:sz w:val="16"/>
                <w:szCs w:val="16"/>
                <w:lang w:bidi="sk-SK"/>
              </w:rPr>
              <w:t>mg/l</w:t>
            </w:r>
          </w:p>
        </w:tc>
        <w:tc>
          <w:tcPr>
            <w:tcW w:w="86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EE94F23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Algae</w:t>
            </w:r>
            <w:proofErr w:type="spellEnd"/>
          </w:p>
        </w:tc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78DDA64" w14:textId="77777777" w:rsidR="002A69D8" w:rsidRPr="00DB2B5D" w:rsidRDefault="002A69D8">
            <w:pPr>
              <w:rPr>
                <w:color w:val="000000" w:themeColor="text1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FFFEA7" w14:textId="77777777" w:rsidR="002A69D8" w:rsidRPr="00DB2B5D" w:rsidRDefault="002A69D8">
            <w:pPr>
              <w:rPr>
                <w:color w:val="000000" w:themeColor="text1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D91BB7" w14:textId="77777777" w:rsidR="002A69D8" w:rsidRPr="00DB2B5D" w:rsidRDefault="002A69D8">
            <w:pPr>
              <w:rPr>
                <w:color w:val="000000" w:themeColor="text1"/>
              </w:rPr>
            </w:pPr>
          </w:p>
        </w:tc>
      </w:tr>
      <w:tr w:rsidR="002A69D8" w14:paraId="1695A78B" w14:textId="77777777" w:rsidTr="006853E3">
        <w:trPr>
          <w:trHeight w:hRule="exact" w:val="340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</w:tcPr>
          <w:p w14:paraId="164B2F77" w14:textId="1AA87E90" w:rsidR="006853E3" w:rsidRDefault="006853E3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proofErr w:type="spellStart"/>
            <w:r>
              <w:rPr>
                <w:lang w:bidi="sk-SK"/>
              </w:rPr>
              <w:t>Izobután</w:t>
            </w:r>
            <w:proofErr w:type="spellEnd"/>
          </w:p>
          <w:p w14:paraId="00A3095E" w14:textId="1B11D5FE" w:rsidR="002A69D8" w:rsidRDefault="008E5BDC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75-28-5</w:t>
            </w:r>
          </w:p>
          <w:p w14:paraId="112432D7" w14:textId="699B29E4" w:rsidR="006853E3" w:rsidRPr="00DB2B5D" w:rsidRDefault="006853E3">
            <w:pPr>
              <w:pStyle w:val="In0"/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14:paraId="34BF2EAF" w14:textId="0453D873" w:rsidR="002A69D8" w:rsidRPr="006853E3" w:rsidRDefault="006853E3" w:rsidP="00685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853E3">
              <w:rPr>
                <w:sz w:val="14"/>
                <w:szCs w:val="14"/>
                <w:lang w:bidi="sk-SK"/>
              </w:rPr>
              <w:t>EC50</w:t>
            </w:r>
          </w:p>
        </w:tc>
        <w:tc>
          <w:tcPr>
            <w:tcW w:w="15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6EBB7B" w14:textId="77777777" w:rsidR="002A69D8" w:rsidRPr="00DB2B5D" w:rsidRDefault="002A69D8">
            <w:pPr>
              <w:rPr>
                <w:color w:val="000000" w:themeColor="text1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1B113C" w14:textId="77777777" w:rsidR="002A69D8" w:rsidRPr="00DB2B5D" w:rsidRDefault="002A69D8">
            <w:pPr>
              <w:rPr>
                <w:color w:val="000000" w:themeColor="text1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3D710370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14:paraId="339DB4F5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33E99B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</w:tr>
    </w:tbl>
    <w:p w14:paraId="064936DF" w14:textId="77777777" w:rsidR="002A69D8" w:rsidRDefault="002A69D8">
      <w:pPr>
        <w:spacing w:after="206" w:line="14" w:lineRule="exact"/>
      </w:pPr>
    </w:p>
    <w:p w14:paraId="41CAC567" w14:textId="77777777" w:rsidR="002A69D8" w:rsidRPr="00DB2B5D" w:rsidRDefault="008E5BDC">
      <w:pPr>
        <w:pStyle w:val="Zhlavie40"/>
        <w:keepNext/>
        <w:keepLines/>
        <w:numPr>
          <w:ilvl w:val="0"/>
          <w:numId w:val="12"/>
        </w:numPr>
        <w:shd w:val="clear" w:color="auto" w:fill="auto"/>
        <w:tabs>
          <w:tab w:val="left" w:pos="560"/>
        </w:tabs>
      </w:pPr>
      <w:bookmarkStart w:id="81" w:name="bookmark77"/>
      <w:proofErr w:type="spellStart"/>
      <w:r w:rsidRPr="00DB2B5D">
        <w:rPr>
          <w:lang w:bidi="sk-SK"/>
        </w:rPr>
        <w:t>Perzistencia</w:t>
      </w:r>
      <w:proofErr w:type="spellEnd"/>
      <w:r w:rsidRPr="00DB2B5D">
        <w:rPr>
          <w:lang w:bidi="sk-SK"/>
        </w:rPr>
        <w:t xml:space="preserve"> a degradovateľnosť</w:t>
      </w:r>
      <w:bookmarkEnd w:id="8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1800"/>
        <w:gridCol w:w="1378"/>
        <w:gridCol w:w="1661"/>
        <w:gridCol w:w="2357"/>
      </w:tblGrid>
      <w:tr w:rsidR="002A69D8" w:rsidRPr="00DB2B5D" w14:paraId="5474BFE9" w14:textId="77777777">
        <w:trPr>
          <w:trHeight w:hRule="exact" w:val="365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03E9B2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b/>
                <w:bCs/>
                <w:color w:val="000000" w:themeColor="text1"/>
              </w:rPr>
            </w:pPr>
            <w:r w:rsidRPr="00DB2B5D">
              <w:rPr>
                <w:b/>
                <w:lang w:bidi="sk-SK"/>
              </w:rPr>
              <w:t>Nebezpečné látky</w:t>
            </w:r>
          </w:p>
          <w:p w14:paraId="00290D03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b/>
                <w:bCs/>
                <w:color w:val="000000" w:themeColor="text1"/>
              </w:rPr>
            </w:pPr>
            <w:r w:rsidRPr="00DB2B5D">
              <w:rPr>
                <w:b/>
                <w:lang w:bidi="sk-SK"/>
              </w:rPr>
              <w:t>Č. CAS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4DA2C" w14:textId="77777777" w:rsidR="002A69D8" w:rsidRPr="00DB2B5D" w:rsidRDefault="008E5BDC">
            <w:pPr>
              <w:pStyle w:val="In0"/>
              <w:shd w:val="clear" w:color="auto" w:fill="auto"/>
              <w:jc w:val="center"/>
              <w:rPr>
                <w:b/>
                <w:bCs/>
                <w:color w:val="000000" w:themeColor="text1"/>
              </w:rPr>
            </w:pPr>
            <w:r w:rsidRPr="00DB2B5D">
              <w:rPr>
                <w:b/>
                <w:lang w:bidi="sk-SK"/>
              </w:rPr>
              <w:t>Výsledky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9298AA" w14:textId="77777777" w:rsidR="002A69D8" w:rsidRPr="00DB2B5D" w:rsidRDefault="008E5BDC">
            <w:pPr>
              <w:pStyle w:val="In0"/>
              <w:shd w:val="clear" w:color="auto" w:fill="auto"/>
              <w:rPr>
                <w:b/>
                <w:bCs/>
                <w:color w:val="000000" w:themeColor="text1"/>
              </w:rPr>
            </w:pPr>
            <w:r w:rsidRPr="00DB2B5D">
              <w:rPr>
                <w:b/>
                <w:lang w:bidi="sk-SK"/>
              </w:rPr>
              <w:t>Vzdialenosť</w:t>
            </w:r>
          </w:p>
          <w:p w14:paraId="29F768FB" w14:textId="77777777" w:rsidR="002A69D8" w:rsidRPr="00DB2B5D" w:rsidRDefault="008E5BDC">
            <w:pPr>
              <w:pStyle w:val="In0"/>
              <w:shd w:val="clear" w:color="auto" w:fill="auto"/>
              <w:rPr>
                <w:b/>
                <w:bCs/>
                <w:color w:val="000000" w:themeColor="text1"/>
              </w:rPr>
            </w:pPr>
            <w:r w:rsidRPr="00DB2B5D">
              <w:rPr>
                <w:b/>
                <w:lang w:bidi="sk-SK"/>
              </w:rPr>
              <w:t>aplikácie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33A01" w14:textId="77777777" w:rsidR="002A69D8" w:rsidRPr="00DB2B5D" w:rsidRDefault="008E5BDC">
            <w:pPr>
              <w:pStyle w:val="In0"/>
              <w:shd w:val="clear" w:color="auto" w:fill="auto"/>
              <w:rPr>
                <w:b/>
                <w:bCs/>
                <w:color w:val="000000" w:themeColor="text1"/>
              </w:rPr>
            </w:pPr>
            <w:r w:rsidRPr="00DB2B5D">
              <w:rPr>
                <w:b/>
                <w:lang w:bidi="sk-SK"/>
              </w:rPr>
              <w:t>Rozložiteľnosť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550385" w14:textId="77777777" w:rsidR="002A69D8" w:rsidRPr="00DB2B5D" w:rsidRDefault="008E5BDC">
            <w:pPr>
              <w:pStyle w:val="In0"/>
              <w:shd w:val="clear" w:color="auto" w:fill="auto"/>
              <w:rPr>
                <w:b/>
                <w:bCs/>
                <w:color w:val="000000" w:themeColor="text1"/>
              </w:rPr>
            </w:pPr>
            <w:r w:rsidRPr="00DB2B5D">
              <w:rPr>
                <w:b/>
                <w:lang w:bidi="sk-SK"/>
              </w:rPr>
              <w:t>Metóda</w:t>
            </w:r>
          </w:p>
        </w:tc>
      </w:tr>
      <w:tr w:rsidR="002A69D8" w14:paraId="338852BF" w14:textId="77777777">
        <w:trPr>
          <w:trHeight w:hRule="exact" w:val="533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A90AB" w14:textId="77777777" w:rsidR="00DB2B5D" w:rsidRDefault="008E5BDC">
            <w:pPr>
              <w:pStyle w:val="In0"/>
              <w:shd w:val="clear" w:color="auto" w:fill="auto"/>
              <w:spacing w:line="264" w:lineRule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Alkány</w:t>
            </w:r>
            <w:proofErr w:type="spellEnd"/>
            <w:r w:rsidRPr="00DB2B5D">
              <w:rPr>
                <w:lang w:bidi="sk-SK"/>
              </w:rPr>
              <w:t xml:space="preserve"> v C14-17, </w:t>
            </w:r>
            <w:proofErr w:type="spellStart"/>
            <w:r w:rsidRPr="00DB2B5D">
              <w:rPr>
                <w:lang w:bidi="sk-SK"/>
              </w:rPr>
              <w:t>chloro</w:t>
            </w:r>
            <w:proofErr w:type="spellEnd"/>
            <w:r w:rsidRPr="00DB2B5D">
              <w:rPr>
                <w:lang w:bidi="sk-SK"/>
              </w:rPr>
              <w:t xml:space="preserve">- </w:t>
            </w:r>
          </w:p>
          <w:p w14:paraId="1DF32922" w14:textId="48C9BC53" w:rsidR="002A69D8" w:rsidRPr="00DB2B5D" w:rsidRDefault="008E5BDC">
            <w:pPr>
              <w:pStyle w:val="In0"/>
              <w:shd w:val="clear" w:color="auto" w:fill="auto"/>
              <w:spacing w:line="264" w:lineRule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85535-85-9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DCEE0" w14:textId="77777777" w:rsidR="002A69D8" w:rsidRPr="00DB2B5D" w:rsidRDefault="002A69D8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632D4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aeróbny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8C57D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90 %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0CF10D" w14:textId="4969CF5C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  <w:sz w:val="16"/>
                <w:szCs w:val="16"/>
              </w:rPr>
            </w:pPr>
            <w:r w:rsidRPr="00DB2B5D">
              <w:rPr>
                <w:lang w:bidi="sk-SK"/>
              </w:rPr>
              <w:t xml:space="preserve">OECD </w:t>
            </w:r>
            <w:proofErr w:type="spellStart"/>
            <w:r w:rsidRPr="00DB2B5D">
              <w:rPr>
                <w:lang w:bidi="sk-SK"/>
              </w:rPr>
              <w:t>Guideline</w:t>
            </w:r>
            <w:proofErr w:type="spellEnd"/>
            <w:r w:rsidRPr="00DB2B5D">
              <w:rPr>
                <w:lang w:bidi="sk-SK"/>
              </w:rPr>
              <w:t xml:space="preserve"> 302 B (</w:t>
            </w:r>
            <w:proofErr w:type="spellStart"/>
            <w:r w:rsidRPr="00DB2B5D">
              <w:rPr>
                <w:lang w:bidi="sk-SK"/>
              </w:rPr>
              <w:t>Inherent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biodegradabilitv</w:t>
            </w:r>
            <w:proofErr w:type="spellEnd"/>
            <w:r w:rsidRPr="00DB2B5D">
              <w:rPr>
                <w:lang w:bidi="sk-SK"/>
              </w:rPr>
              <w:t xml:space="preserve">: </w:t>
            </w:r>
            <w:proofErr w:type="spellStart"/>
            <w:r w:rsidRPr="00DB2B5D">
              <w:rPr>
                <w:lang w:bidi="sk-SK"/>
              </w:rPr>
              <w:t>Zahn</w:t>
            </w:r>
            <w:proofErr w:type="spellEnd"/>
            <w:r w:rsidRPr="00DB2B5D">
              <w:rPr>
                <w:lang w:bidi="sk-SK"/>
              </w:rPr>
              <w:t xml:space="preserve">- </w:t>
            </w:r>
            <w:proofErr w:type="spellStart"/>
            <w:r w:rsidRPr="00DB2B5D">
              <w:rPr>
                <w:sz w:val="16"/>
                <w:szCs w:val="16"/>
                <w:lang w:bidi="sk-SK"/>
              </w:rPr>
              <w:t>WellensÆMPATest</w:t>
            </w:r>
            <w:proofErr w:type="spellEnd"/>
            <w:r w:rsidRPr="00DB2B5D">
              <w:rPr>
                <w:sz w:val="16"/>
                <w:szCs w:val="16"/>
                <w:lang w:bidi="sk-SK"/>
              </w:rPr>
              <w:t>)</w:t>
            </w:r>
          </w:p>
        </w:tc>
      </w:tr>
      <w:tr w:rsidR="002A69D8" w:rsidRPr="004A7E11" w14:paraId="51307E37" w14:textId="77777777">
        <w:trPr>
          <w:trHeight w:hRule="exact" w:val="706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623A5" w14:textId="77777777" w:rsidR="00141BFC" w:rsidRPr="00141BFC" w:rsidRDefault="008E5BDC">
            <w:pPr>
              <w:pStyle w:val="In0"/>
              <w:shd w:val="clear" w:color="auto" w:fill="auto"/>
              <w:spacing w:line="257" w:lineRule="auto"/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141BFC">
              <w:rPr>
                <w:lang w:bidi="sk-SK"/>
              </w:rPr>
              <w:t>Phosphorous</w:t>
            </w:r>
            <w:proofErr w:type="spellEnd"/>
            <w:r w:rsidRPr="00141BFC">
              <w:rPr>
                <w:lang w:bidi="sk-SK"/>
              </w:rPr>
              <w:t xml:space="preserve"> </w:t>
            </w:r>
            <w:proofErr w:type="spellStart"/>
            <w:r w:rsidRPr="00141BFC">
              <w:rPr>
                <w:lang w:bidi="sk-SK"/>
              </w:rPr>
              <w:t>oxychloride</w:t>
            </w:r>
            <w:proofErr w:type="spellEnd"/>
            <w:r w:rsidRPr="00141BFC">
              <w:rPr>
                <w:lang w:bidi="sk-SK"/>
              </w:rPr>
              <w:t xml:space="preserve">, </w:t>
            </w:r>
          </w:p>
          <w:p w14:paraId="1C19C82A" w14:textId="77777777" w:rsidR="00141BFC" w:rsidRPr="00141BFC" w:rsidRDefault="008E5BDC">
            <w:pPr>
              <w:pStyle w:val="In0"/>
              <w:shd w:val="clear" w:color="auto" w:fill="auto"/>
              <w:spacing w:line="257" w:lineRule="auto"/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141BFC">
              <w:rPr>
                <w:lang w:bidi="sk-SK"/>
              </w:rPr>
              <w:t>reaction</w:t>
            </w:r>
            <w:proofErr w:type="spellEnd"/>
            <w:r w:rsidRPr="00141BFC">
              <w:rPr>
                <w:lang w:bidi="sk-SK"/>
              </w:rPr>
              <w:t xml:space="preserve"> </w:t>
            </w:r>
            <w:proofErr w:type="spellStart"/>
            <w:r w:rsidRPr="00141BFC">
              <w:rPr>
                <w:lang w:bidi="sk-SK"/>
              </w:rPr>
              <w:t>products</w:t>
            </w:r>
            <w:proofErr w:type="spellEnd"/>
            <w:r w:rsidRPr="00141BFC">
              <w:rPr>
                <w:lang w:bidi="sk-SK"/>
              </w:rPr>
              <w:t xml:space="preserve"> </w:t>
            </w:r>
            <w:proofErr w:type="spellStart"/>
            <w:r w:rsidRPr="00141BFC">
              <w:rPr>
                <w:lang w:bidi="sk-SK"/>
              </w:rPr>
              <w:t>with</w:t>
            </w:r>
            <w:proofErr w:type="spellEnd"/>
            <w:r w:rsidRPr="00141BFC">
              <w:rPr>
                <w:lang w:bidi="sk-SK"/>
              </w:rPr>
              <w:t xml:space="preserve"> </w:t>
            </w:r>
          </w:p>
          <w:p w14:paraId="67C8C10E" w14:textId="77777777" w:rsidR="00141BFC" w:rsidRPr="00141BFC" w:rsidRDefault="008E5BDC">
            <w:pPr>
              <w:pStyle w:val="In0"/>
              <w:shd w:val="clear" w:color="auto" w:fill="auto"/>
              <w:spacing w:line="257" w:lineRule="auto"/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141BFC">
              <w:rPr>
                <w:lang w:bidi="sk-SK"/>
              </w:rPr>
              <w:t>propylene</w:t>
            </w:r>
            <w:proofErr w:type="spellEnd"/>
            <w:r w:rsidRPr="00141BFC">
              <w:rPr>
                <w:lang w:bidi="sk-SK"/>
              </w:rPr>
              <w:t xml:space="preserve"> oxide </w:t>
            </w:r>
          </w:p>
          <w:p w14:paraId="0FDB26C2" w14:textId="0420577B" w:rsidR="002A69D8" w:rsidRPr="00DB2B5D" w:rsidRDefault="008E5BDC">
            <w:pPr>
              <w:pStyle w:val="In0"/>
              <w:shd w:val="clear" w:color="auto" w:fill="auto"/>
              <w:spacing w:line="257" w:lineRule="auto"/>
              <w:jc w:val="center"/>
              <w:rPr>
                <w:color w:val="000000" w:themeColor="text1"/>
              </w:rPr>
            </w:pPr>
            <w:r w:rsidRPr="00DB2B5D">
              <w:rPr>
                <w:lang w:bidi="sk-SK"/>
              </w:rPr>
              <w:t>1244733-77-4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A8AE2" w14:textId="5AA2D948" w:rsidR="002A69D8" w:rsidRPr="00DB2B5D" w:rsidRDefault="008E5BDC">
            <w:pPr>
              <w:pStyle w:val="In0"/>
              <w:shd w:val="clear" w:color="auto" w:fill="auto"/>
              <w:tabs>
                <w:tab w:val="left" w:pos="998"/>
              </w:tabs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Nie</w:t>
            </w:r>
            <w:r w:rsidRPr="00DB2B5D">
              <w:rPr>
                <w:lang w:bidi="sk-SK"/>
              </w:rPr>
              <w:tab/>
              <w:t>ľahko</w:t>
            </w:r>
          </w:p>
          <w:p w14:paraId="435EF8F6" w14:textId="77777777" w:rsidR="002A69D8" w:rsidRPr="00DB2B5D" w:rsidRDefault="008E5BDC">
            <w:pPr>
              <w:pStyle w:val="In0"/>
              <w:shd w:val="clear" w:color="auto" w:fill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biologicky rozložiteľný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1CEAF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aeróbny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2D6D4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14%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B994A8" w14:textId="77777777" w:rsidR="00141BFC" w:rsidRDefault="008E5BDC">
            <w:pPr>
              <w:pStyle w:val="In0"/>
              <w:shd w:val="clear" w:color="auto" w:fill="auto"/>
              <w:spacing w:line="257" w:lineRule="auto"/>
              <w:rPr>
                <w:color w:val="000000" w:themeColor="text1"/>
                <w:lang w:val="en-US"/>
              </w:rPr>
            </w:pPr>
            <w:r w:rsidRPr="00DB2B5D">
              <w:rPr>
                <w:lang w:bidi="sk-SK"/>
              </w:rPr>
              <w:t xml:space="preserve">OECD </w:t>
            </w:r>
            <w:proofErr w:type="spellStart"/>
            <w:r w:rsidRPr="00DB2B5D">
              <w:rPr>
                <w:lang w:bidi="sk-SK"/>
              </w:rPr>
              <w:t>Guideline</w:t>
            </w:r>
            <w:proofErr w:type="spellEnd"/>
            <w:r w:rsidRPr="00DB2B5D">
              <w:rPr>
                <w:lang w:bidi="sk-SK"/>
              </w:rPr>
              <w:t xml:space="preserve"> 301 F (</w:t>
            </w:r>
            <w:proofErr w:type="spellStart"/>
            <w:r w:rsidRPr="00DB2B5D">
              <w:rPr>
                <w:lang w:bidi="sk-SK"/>
              </w:rPr>
              <w:t>Ready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Biodegradabihty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Manometric</w:t>
            </w:r>
            <w:proofErr w:type="spellEnd"/>
          </w:p>
          <w:p w14:paraId="04587942" w14:textId="55F316AB" w:rsidR="002A69D8" w:rsidRPr="00DB2B5D" w:rsidRDefault="008E5BDC">
            <w:pPr>
              <w:pStyle w:val="In0"/>
              <w:shd w:val="clear" w:color="auto" w:fill="auto"/>
              <w:spacing w:line="257" w:lineRule="auto"/>
              <w:rPr>
                <w:color w:val="000000" w:themeColor="text1"/>
                <w:lang w:val="en-US"/>
              </w:rPr>
            </w:pPr>
            <w:proofErr w:type="spellStart"/>
            <w:r w:rsidRPr="00DB2B5D">
              <w:rPr>
                <w:lang w:bidi="sk-SK"/>
              </w:rPr>
              <w:t>Respirometry</w:t>
            </w:r>
            <w:proofErr w:type="spellEnd"/>
            <w:r w:rsidRPr="00DB2B5D">
              <w:rPr>
                <w:lang w:bidi="sk-SK"/>
              </w:rPr>
              <w:t xml:space="preserve"> Test)</w:t>
            </w:r>
          </w:p>
        </w:tc>
      </w:tr>
      <w:tr w:rsidR="002A69D8" w:rsidRPr="00982EBF" w14:paraId="3F766BCA" w14:textId="77777777">
        <w:trPr>
          <w:trHeight w:hRule="exact" w:val="883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66E862" w14:textId="77777777" w:rsidR="002A69D8" w:rsidRPr="00DB2B5D" w:rsidRDefault="008E5BDC">
            <w:pPr>
              <w:pStyle w:val="In0"/>
              <w:shd w:val="clear" w:color="auto" w:fill="auto"/>
              <w:spacing w:line="257" w:lineRule="auto"/>
              <w:jc w:val="center"/>
              <w:rPr>
                <w:color w:val="000000" w:themeColor="text1"/>
              </w:rPr>
            </w:pPr>
            <w:proofErr w:type="spellStart"/>
            <w:r w:rsidRPr="00DB2B5D">
              <w:rPr>
                <w:lang w:bidi="sk-SK"/>
              </w:rPr>
              <w:t>Dimetyléter</w:t>
            </w:r>
            <w:proofErr w:type="spellEnd"/>
            <w:r w:rsidRPr="00DB2B5D">
              <w:rPr>
                <w:lang w:bidi="sk-SK"/>
              </w:rPr>
              <w:t xml:space="preserve"> 115-10-6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0400B2" w14:textId="77777777" w:rsidR="00141BFC" w:rsidRDefault="008E5BDC">
            <w:pPr>
              <w:pStyle w:val="In0"/>
              <w:shd w:val="clear" w:color="auto" w:fill="auto"/>
              <w:tabs>
                <w:tab w:val="left" w:pos="768"/>
                <w:tab w:val="left" w:pos="1517"/>
              </w:tabs>
              <w:spacing w:line="257" w:lineRule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 xml:space="preserve">za podmienok </w:t>
            </w:r>
          </w:p>
          <w:p w14:paraId="22EDE0BA" w14:textId="347678C6" w:rsidR="002A69D8" w:rsidRPr="00DB2B5D" w:rsidRDefault="008E5BDC">
            <w:pPr>
              <w:pStyle w:val="In0"/>
              <w:shd w:val="clear" w:color="auto" w:fill="auto"/>
              <w:tabs>
                <w:tab w:val="left" w:pos="768"/>
                <w:tab w:val="left" w:pos="1517"/>
              </w:tabs>
              <w:spacing w:line="257" w:lineRule="auto"/>
              <w:jc w:val="both"/>
              <w:rPr>
                <w:color w:val="000000" w:themeColor="text1"/>
              </w:rPr>
            </w:pPr>
            <w:r w:rsidRPr="00DB2B5D">
              <w:rPr>
                <w:lang w:bidi="sk-SK"/>
              </w:rPr>
              <w:t>testu,</w:t>
            </w:r>
            <w:r w:rsidRPr="00DB2B5D">
              <w:rPr>
                <w:lang w:bidi="sk-SK"/>
              </w:rPr>
              <w:tab/>
              <w:t>žiadna</w:t>
            </w:r>
            <w:r w:rsidRPr="00DB2B5D">
              <w:rPr>
                <w:lang w:bidi="sk-SK"/>
              </w:rPr>
              <w:tab/>
              <w:t>pozorovateľná</w:t>
            </w:r>
          </w:p>
          <w:p w14:paraId="1AD31358" w14:textId="77777777" w:rsidR="002A69D8" w:rsidRPr="00DB2B5D" w:rsidRDefault="008E5BDC" w:rsidP="004628BA">
            <w:pPr>
              <w:pStyle w:val="In0"/>
              <w:shd w:val="clear" w:color="auto" w:fill="auto"/>
              <w:spacing w:line="257" w:lineRule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biologická rozložiteľnosť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99CD4B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aeróbny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65842C" w14:textId="77777777" w:rsidR="002A69D8" w:rsidRPr="00DB2B5D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DB2B5D">
              <w:rPr>
                <w:lang w:bidi="sk-SK"/>
              </w:rPr>
              <w:t>5 %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4CDFFA" w14:textId="77777777" w:rsidR="00141BFC" w:rsidRDefault="008E5BDC">
            <w:pPr>
              <w:pStyle w:val="In0"/>
              <w:shd w:val="clear" w:color="auto" w:fill="auto"/>
              <w:spacing w:line="257" w:lineRule="auto"/>
              <w:rPr>
                <w:color w:val="000000" w:themeColor="text1"/>
                <w:lang w:val="en-US"/>
              </w:rPr>
            </w:pPr>
            <w:r w:rsidRPr="00DB2B5D">
              <w:rPr>
                <w:lang w:bidi="sk-SK"/>
              </w:rPr>
              <w:t xml:space="preserve">EU </w:t>
            </w:r>
            <w:proofErr w:type="spellStart"/>
            <w:r w:rsidRPr="00DB2B5D">
              <w:rPr>
                <w:lang w:bidi="sk-SK"/>
              </w:rPr>
              <w:t>Method</w:t>
            </w:r>
            <w:proofErr w:type="spellEnd"/>
            <w:r w:rsidRPr="00DB2B5D">
              <w:rPr>
                <w:lang w:bidi="sk-SK"/>
              </w:rPr>
              <w:t xml:space="preserve"> C.4-A (</w:t>
            </w:r>
            <w:proofErr w:type="spellStart"/>
            <w:r w:rsidRPr="00DB2B5D">
              <w:rPr>
                <w:lang w:bidi="sk-SK"/>
              </w:rPr>
              <w:t>Détermination</w:t>
            </w:r>
            <w:proofErr w:type="spellEnd"/>
            <w:r w:rsidRPr="00DB2B5D">
              <w:rPr>
                <w:lang w:bidi="sk-SK"/>
              </w:rPr>
              <w:t xml:space="preserve"> </w:t>
            </w:r>
          </w:p>
          <w:p w14:paraId="1A8C623B" w14:textId="749B926A" w:rsidR="002A69D8" w:rsidRPr="00DB2B5D" w:rsidRDefault="008E5BDC">
            <w:pPr>
              <w:pStyle w:val="In0"/>
              <w:shd w:val="clear" w:color="auto" w:fill="auto"/>
              <w:spacing w:line="257" w:lineRule="auto"/>
              <w:rPr>
                <w:color w:val="000000" w:themeColor="text1"/>
                <w:lang w:val="en-US"/>
              </w:rPr>
            </w:pPr>
            <w:r w:rsidRPr="00DB2B5D">
              <w:rPr>
                <w:lang w:bidi="sk-SK"/>
              </w:rPr>
              <w:t xml:space="preserve">of </w:t>
            </w:r>
            <w:proofErr w:type="spellStart"/>
            <w:r w:rsidRPr="00DB2B5D">
              <w:rPr>
                <w:lang w:bidi="sk-SK"/>
              </w:rPr>
              <w:t>the</w:t>
            </w:r>
            <w:proofErr w:type="spellEnd"/>
            <w:r w:rsidRPr="00DB2B5D">
              <w:rPr>
                <w:lang w:bidi="sk-SK"/>
              </w:rPr>
              <w:t xml:space="preserve"> "</w:t>
            </w:r>
            <w:proofErr w:type="spellStart"/>
            <w:r w:rsidRPr="00DB2B5D">
              <w:rPr>
                <w:lang w:bidi="sk-SK"/>
              </w:rPr>
              <w:t>Ready</w:t>
            </w:r>
            <w:proofErr w:type="spellEnd"/>
            <w:r w:rsidRPr="00DB2B5D">
              <w:rPr>
                <w:lang w:bidi="sk-SK"/>
              </w:rPr>
              <w:t xml:space="preserve">" </w:t>
            </w:r>
            <w:proofErr w:type="spellStart"/>
            <w:r w:rsidRPr="00DB2B5D">
              <w:rPr>
                <w:lang w:bidi="sk-SK"/>
              </w:rPr>
              <w:t>BiodegradabilityDissolved</w:t>
            </w:r>
            <w:proofErr w:type="spellEnd"/>
          </w:p>
          <w:p w14:paraId="1307543C" w14:textId="77777777" w:rsidR="00141BFC" w:rsidRDefault="008E5BDC">
            <w:pPr>
              <w:pStyle w:val="In0"/>
              <w:shd w:val="clear" w:color="auto" w:fill="auto"/>
              <w:spacing w:line="257" w:lineRule="auto"/>
              <w:rPr>
                <w:color w:val="000000" w:themeColor="text1"/>
                <w:lang w:val="en-US"/>
              </w:rPr>
            </w:pPr>
            <w:proofErr w:type="spellStart"/>
            <w:r w:rsidRPr="00DB2B5D">
              <w:rPr>
                <w:lang w:bidi="sk-SK"/>
              </w:rPr>
              <w:t>Organic</w:t>
            </w:r>
            <w:proofErr w:type="spellEnd"/>
            <w:r w:rsidRPr="00DB2B5D">
              <w:rPr>
                <w:lang w:bidi="sk-SK"/>
              </w:rPr>
              <w:t xml:space="preserve"> </w:t>
            </w:r>
            <w:proofErr w:type="spellStart"/>
            <w:r w:rsidRPr="00DB2B5D">
              <w:rPr>
                <w:lang w:bidi="sk-SK"/>
              </w:rPr>
              <w:t>Carbon</w:t>
            </w:r>
            <w:proofErr w:type="spellEnd"/>
            <w:r w:rsidRPr="00DB2B5D">
              <w:rPr>
                <w:lang w:bidi="sk-SK"/>
              </w:rPr>
              <w:t xml:space="preserve"> (DOC) </w:t>
            </w:r>
            <w:proofErr w:type="spellStart"/>
            <w:r w:rsidRPr="00DB2B5D">
              <w:rPr>
                <w:lang w:bidi="sk-SK"/>
              </w:rPr>
              <w:t>Die-Away</w:t>
            </w:r>
            <w:proofErr w:type="spellEnd"/>
            <w:r w:rsidRPr="00DB2B5D">
              <w:rPr>
                <w:lang w:bidi="sk-SK"/>
              </w:rPr>
              <w:t xml:space="preserve"> </w:t>
            </w:r>
          </w:p>
          <w:p w14:paraId="16A12789" w14:textId="133929DA" w:rsidR="002A69D8" w:rsidRPr="00DB2B5D" w:rsidRDefault="008E5BDC">
            <w:pPr>
              <w:pStyle w:val="In0"/>
              <w:shd w:val="clear" w:color="auto" w:fill="auto"/>
              <w:spacing w:line="257" w:lineRule="auto"/>
              <w:rPr>
                <w:color w:val="000000" w:themeColor="text1"/>
                <w:lang w:val="en-US"/>
              </w:rPr>
            </w:pPr>
            <w:r w:rsidRPr="00DB2B5D">
              <w:rPr>
                <w:lang w:bidi="sk-SK"/>
              </w:rPr>
              <w:t>Test)</w:t>
            </w:r>
          </w:p>
        </w:tc>
      </w:tr>
    </w:tbl>
    <w:p w14:paraId="3D1206FD" w14:textId="77777777" w:rsidR="002A69D8" w:rsidRPr="004A7E11" w:rsidRDefault="002A69D8">
      <w:pPr>
        <w:spacing w:line="14" w:lineRule="exact"/>
        <w:rPr>
          <w:lang w:val="en-US"/>
        </w:rPr>
      </w:pPr>
    </w:p>
    <w:p w14:paraId="77A2F33F" w14:textId="0F88D883" w:rsidR="002A69D8" w:rsidRDefault="008E5BDC">
      <w:pPr>
        <w:pStyle w:val="Nzovtabuky0"/>
        <w:shd w:val="clear" w:color="auto" w:fill="auto"/>
        <w:rPr>
          <w:rFonts w:ascii="Arial" w:eastAsia="Arial" w:hAnsi="Arial" w:cs="Arial"/>
          <w:sz w:val="12"/>
          <w:szCs w:val="12"/>
        </w:rPr>
      </w:pPr>
      <w:r>
        <w:rPr>
          <w:sz w:val="12"/>
          <w:szCs w:val="12"/>
          <w:lang w:bidi="sk-SK"/>
        </w:rPr>
        <w:t xml:space="preserve">12.3- </w:t>
      </w:r>
      <w:proofErr w:type="spellStart"/>
      <w:r>
        <w:rPr>
          <w:sz w:val="12"/>
          <w:szCs w:val="12"/>
          <w:lang w:bidi="sk-SK"/>
        </w:rPr>
        <w:t>Bioakumulačný</w:t>
      </w:r>
      <w:proofErr w:type="spellEnd"/>
      <w:r>
        <w:rPr>
          <w:sz w:val="12"/>
          <w:szCs w:val="12"/>
          <w:lang w:bidi="sk-SK"/>
        </w:rPr>
        <w:t xml:space="preserve"> potenciál/12.4. Mobilita v pôde</w:t>
      </w:r>
    </w:p>
    <w:p w14:paraId="0FE6C726" w14:textId="2372C111" w:rsidR="00141BFC" w:rsidRDefault="00141BFC">
      <w:pPr>
        <w:pStyle w:val="Nzovtabuky0"/>
        <w:shd w:val="clear" w:color="auto" w:fill="auto"/>
        <w:rPr>
          <w:sz w:val="12"/>
          <w:szCs w:val="12"/>
        </w:rPr>
      </w:pPr>
      <w:r>
        <w:rPr>
          <w:sz w:val="12"/>
          <w:szCs w:val="12"/>
          <w:lang w:bidi="sk-SK"/>
        </w:rP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1"/>
        <w:gridCol w:w="590"/>
        <w:gridCol w:w="1066"/>
        <w:gridCol w:w="710"/>
        <w:gridCol w:w="1176"/>
        <w:gridCol w:w="946"/>
        <w:gridCol w:w="1651"/>
      </w:tblGrid>
      <w:tr w:rsidR="002A69D8" w14:paraId="7B301DDF" w14:textId="77777777">
        <w:trPr>
          <w:trHeight w:hRule="exact" w:val="461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AA1D6" w14:textId="77777777" w:rsidR="002A69D8" w:rsidRPr="00141BFC" w:rsidRDefault="008E5BDC" w:rsidP="00141BFC">
            <w:pPr>
              <w:pStyle w:val="In0"/>
              <w:shd w:val="clear" w:color="auto" w:fill="auto"/>
              <w:jc w:val="center"/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141BFC">
              <w:rPr>
                <w:b/>
                <w:sz w:val="13"/>
                <w:szCs w:val="13"/>
                <w:lang w:bidi="sk-SK"/>
              </w:rPr>
              <w:t>Nebezpečné látky</w:t>
            </w:r>
          </w:p>
          <w:p w14:paraId="4CFF6296" w14:textId="4B9BCFEA" w:rsidR="002A69D8" w:rsidRPr="00141BFC" w:rsidRDefault="008E5BDC" w:rsidP="00141BFC">
            <w:pPr>
              <w:pStyle w:val="In0"/>
              <w:shd w:val="clear" w:color="auto" w:fill="auto"/>
              <w:jc w:val="center"/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141BFC">
              <w:rPr>
                <w:b/>
                <w:sz w:val="13"/>
                <w:szCs w:val="13"/>
                <w:lang w:bidi="sk-SK"/>
              </w:rPr>
              <w:t>Č. CAS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5F825" w14:textId="77777777" w:rsidR="002A69D8" w:rsidRPr="00141BFC" w:rsidRDefault="008E5BDC" w:rsidP="00141BFC">
            <w:pPr>
              <w:pStyle w:val="In0"/>
              <w:shd w:val="clear" w:color="auto" w:fill="auto"/>
              <w:rPr>
                <w:b/>
                <w:bCs/>
                <w:color w:val="000000" w:themeColor="text1"/>
                <w:sz w:val="13"/>
                <w:szCs w:val="13"/>
              </w:rPr>
            </w:pPr>
            <w:proofErr w:type="spellStart"/>
            <w:r w:rsidRPr="00141BFC">
              <w:rPr>
                <w:b/>
                <w:sz w:val="13"/>
                <w:szCs w:val="13"/>
                <w:lang w:bidi="sk-SK"/>
              </w:rPr>
              <w:t>LogKow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BD939C" w14:textId="77777777" w:rsidR="002A69D8" w:rsidRPr="00141BFC" w:rsidRDefault="008E5BDC" w:rsidP="00141BFC">
            <w:pPr>
              <w:pStyle w:val="In0"/>
              <w:shd w:val="clear" w:color="auto" w:fill="auto"/>
              <w:jc w:val="center"/>
              <w:rPr>
                <w:b/>
                <w:bCs/>
                <w:color w:val="000000" w:themeColor="text1"/>
                <w:sz w:val="13"/>
                <w:szCs w:val="13"/>
              </w:rPr>
            </w:pPr>
            <w:proofErr w:type="spellStart"/>
            <w:r w:rsidRPr="00141BFC">
              <w:rPr>
                <w:b/>
                <w:sz w:val="13"/>
                <w:szCs w:val="13"/>
                <w:lang w:bidi="sk-SK"/>
              </w:rPr>
              <w:t>Biokoncentračný</w:t>
            </w:r>
            <w:proofErr w:type="spellEnd"/>
            <w:r w:rsidRPr="00141BFC">
              <w:rPr>
                <w:b/>
                <w:sz w:val="13"/>
                <w:szCs w:val="13"/>
                <w:lang w:bidi="sk-SK"/>
              </w:rPr>
              <w:t xml:space="preserve"> faktor</w:t>
            </w:r>
          </w:p>
          <w:p w14:paraId="07D49E5E" w14:textId="77777777" w:rsidR="002A69D8" w:rsidRPr="00141BFC" w:rsidRDefault="008E5BDC" w:rsidP="00141BFC">
            <w:pPr>
              <w:pStyle w:val="In0"/>
              <w:shd w:val="clear" w:color="auto" w:fill="auto"/>
              <w:jc w:val="center"/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141BFC">
              <w:rPr>
                <w:b/>
                <w:sz w:val="13"/>
                <w:szCs w:val="13"/>
                <w:lang w:bidi="sk-SK"/>
              </w:rPr>
              <w:t>(BCE)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C35B3" w14:textId="77777777" w:rsidR="002A69D8" w:rsidRPr="00141BFC" w:rsidRDefault="008E5BDC" w:rsidP="00141BFC">
            <w:pPr>
              <w:pStyle w:val="In0"/>
              <w:shd w:val="clear" w:color="auto" w:fill="auto"/>
              <w:jc w:val="center"/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141BFC">
              <w:rPr>
                <w:b/>
                <w:sz w:val="13"/>
                <w:szCs w:val="13"/>
                <w:lang w:bidi="sk-SK"/>
              </w:rPr>
              <w:t>Čas</w:t>
            </w:r>
          </w:p>
          <w:p w14:paraId="6F34B452" w14:textId="77777777" w:rsidR="002A69D8" w:rsidRPr="00141BFC" w:rsidRDefault="008E5BDC" w:rsidP="00141BFC">
            <w:pPr>
              <w:pStyle w:val="In0"/>
              <w:shd w:val="clear" w:color="auto" w:fill="auto"/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141BFC">
              <w:rPr>
                <w:b/>
                <w:sz w:val="13"/>
                <w:szCs w:val="13"/>
                <w:lang w:bidi="sk-SK"/>
              </w:rPr>
              <w:t>expozície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692A5" w14:textId="77777777" w:rsidR="002A69D8" w:rsidRPr="00141BFC" w:rsidRDefault="008E5BDC" w:rsidP="00141BFC">
            <w:pPr>
              <w:pStyle w:val="In0"/>
              <w:shd w:val="clear" w:color="auto" w:fill="auto"/>
              <w:jc w:val="center"/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141BFC">
              <w:rPr>
                <w:b/>
                <w:sz w:val="13"/>
                <w:szCs w:val="13"/>
                <w:lang w:bidi="sk-SK"/>
              </w:rPr>
              <w:t>Druhy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4A13A" w14:textId="77777777" w:rsidR="002A69D8" w:rsidRPr="00141BFC" w:rsidRDefault="008E5BDC" w:rsidP="00141BFC">
            <w:pPr>
              <w:pStyle w:val="In0"/>
              <w:shd w:val="clear" w:color="auto" w:fill="auto"/>
              <w:jc w:val="center"/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141BFC">
              <w:rPr>
                <w:b/>
                <w:sz w:val="13"/>
                <w:szCs w:val="13"/>
                <w:lang w:bidi="sk-SK"/>
              </w:rPr>
              <w:t>Teplota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8A0D60" w14:textId="77777777" w:rsidR="002A69D8" w:rsidRPr="00141BFC" w:rsidRDefault="008E5BDC" w:rsidP="00141BFC">
            <w:pPr>
              <w:pStyle w:val="In0"/>
              <w:shd w:val="clear" w:color="auto" w:fill="auto"/>
              <w:jc w:val="center"/>
              <w:rPr>
                <w:b/>
                <w:bCs/>
                <w:color w:val="000000" w:themeColor="text1"/>
                <w:sz w:val="13"/>
                <w:szCs w:val="13"/>
              </w:rPr>
            </w:pPr>
            <w:r w:rsidRPr="00141BFC">
              <w:rPr>
                <w:b/>
                <w:sz w:val="13"/>
                <w:szCs w:val="13"/>
                <w:lang w:bidi="sk-SK"/>
              </w:rPr>
              <w:t>Metóda</w:t>
            </w:r>
          </w:p>
        </w:tc>
      </w:tr>
      <w:tr w:rsidR="002A69D8" w:rsidRPr="00982EBF" w14:paraId="6EFDE408" w14:textId="77777777">
        <w:trPr>
          <w:trHeight w:hRule="exact" w:val="1637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6F9E8" w14:textId="6DB6684C" w:rsidR="002A69D8" w:rsidRPr="00141BFC" w:rsidRDefault="008E5BDC" w:rsidP="00141BFC">
            <w:pPr>
              <w:pStyle w:val="Bezriadkovania"/>
              <w:jc w:val="center"/>
              <w:rPr>
                <w:sz w:val="13"/>
                <w:szCs w:val="13"/>
                <w:lang w:val="en-US"/>
              </w:rPr>
            </w:pPr>
            <w:proofErr w:type="spellStart"/>
            <w:r w:rsidRPr="00141BFC">
              <w:rPr>
                <w:sz w:val="13"/>
                <w:szCs w:val="13"/>
                <w:lang w:bidi="sk-SK"/>
              </w:rPr>
              <w:t>Alkány</w:t>
            </w:r>
            <w:proofErr w:type="spellEnd"/>
            <w:r w:rsidRPr="00141BFC">
              <w:rPr>
                <w:sz w:val="13"/>
                <w:szCs w:val="13"/>
                <w:lang w:bidi="sk-SK"/>
              </w:rPr>
              <w:t xml:space="preserve"> v C14-17, </w:t>
            </w:r>
            <w:proofErr w:type="spellStart"/>
            <w:r w:rsidRPr="00141BFC">
              <w:rPr>
                <w:sz w:val="13"/>
                <w:szCs w:val="13"/>
                <w:lang w:bidi="sk-SK"/>
              </w:rPr>
              <w:t>chloro</w:t>
            </w:r>
            <w:proofErr w:type="spellEnd"/>
            <w:r w:rsidRPr="00141BFC">
              <w:rPr>
                <w:sz w:val="13"/>
                <w:szCs w:val="13"/>
                <w:lang w:bidi="sk-SK"/>
              </w:rPr>
              <w:t>- 85535-85-9</w:t>
            </w:r>
          </w:p>
          <w:p w14:paraId="12FCD8B0" w14:textId="374A59AD" w:rsidR="00141BFC" w:rsidRPr="00141BFC" w:rsidRDefault="008E5BDC" w:rsidP="00141BFC">
            <w:pPr>
              <w:pStyle w:val="Bezriadkovania"/>
              <w:jc w:val="center"/>
              <w:rPr>
                <w:sz w:val="13"/>
                <w:szCs w:val="13"/>
                <w:lang w:val="en-US"/>
              </w:rPr>
            </w:pPr>
            <w:proofErr w:type="spellStart"/>
            <w:r w:rsidRPr="00141BFC">
              <w:rPr>
                <w:sz w:val="13"/>
                <w:szCs w:val="13"/>
                <w:lang w:bidi="sk-SK"/>
              </w:rPr>
              <w:t>Phosphorous</w:t>
            </w:r>
            <w:proofErr w:type="spellEnd"/>
            <w:r w:rsidRPr="00141BFC">
              <w:rPr>
                <w:sz w:val="13"/>
                <w:szCs w:val="13"/>
                <w:lang w:bidi="sk-SK"/>
              </w:rPr>
              <w:t xml:space="preserve"> </w:t>
            </w:r>
            <w:proofErr w:type="spellStart"/>
            <w:r w:rsidRPr="00141BFC">
              <w:rPr>
                <w:sz w:val="13"/>
                <w:szCs w:val="13"/>
                <w:lang w:bidi="sk-SK"/>
              </w:rPr>
              <w:t>oxychloride</w:t>
            </w:r>
            <w:proofErr w:type="spellEnd"/>
            <w:r w:rsidRPr="00141BFC">
              <w:rPr>
                <w:sz w:val="13"/>
                <w:szCs w:val="13"/>
                <w:lang w:bidi="sk-SK"/>
              </w:rPr>
              <w:t xml:space="preserve">. </w:t>
            </w:r>
            <w:proofErr w:type="spellStart"/>
            <w:r w:rsidRPr="00141BFC">
              <w:rPr>
                <w:sz w:val="13"/>
                <w:szCs w:val="13"/>
                <w:lang w:bidi="sk-SK"/>
              </w:rPr>
              <w:t>reaction</w:t>
            </w:r>
            <w:proofErr w:type="spellEnd"/>
            <w:r w:rsidRPr="00141BFC">
              <w:rPr>
                <w:sz w:val="13"/>
                <w:szCs w:val="13"/>
                <w:lang w:bidi="sk-SK"/>
              </w:rPr>
              <w:t xml:space="preserve"> </w:t>
            </w:r>
            <w:proofErr w:type="spellStart"/>
            <w:r w:rsidRPr="00141BFC">
              <w:rPr>
                <w:sz w:val="13"/>
                <w:szCs w:val="13"/>
                <w:lang w:bidi="sk-SK"/>
              </w:rPr>
              <w:t>products</w:t>
            </w:r>
            <w:proofErr w:type="spellEnd"/>
            <w:r w:rsidRPr="00141BFC">
              <w:rPr>
                <w:sz w:val="13"/>
                <w:szCs w:val="13"/>
                <w:lang w:bidi="sk-SK"/>
              </w:rPr>
              <w:t xml:space="preserve"> </w:t>
            </w:r>
            <w:proofErr w:type="spellStart"/>
            <w:r w:rsidRPr="00141BFC">
              <w:rPr>
                <w:sz w:val="13"/>
                <w:szCs w:val="13"/>
                <w:lang w:bidi="sk-SK"/>
              </w:rPr>
              <w:t>with</w:t>
            </w:r>
            <w:proofErr w:type="spellEnd"/>
          </w:p>
          <w:p w14:paraId="04E9C779" w14:textId="3A5F0D00" w:rsidR="00141BFC" w:rsidRPr="00141BFC" w:rsidRDefault="008E5BDC" w:rsidP="00141BFC">
            <w:pPr>
              <w:pStyle w:val="Bezriadkovania"/>
              <w:jc w:val="center"/>
              <w:rPr>
                <w:sz w:val="13"/>
                <w:szCs w:val="13"/>
                <w:lang w:val="en-US"/>
              </w:rPr>
            </w:pPr>
            <w:proofErr w:type="spellStart"/>
            <w:r w:rsidRPr="00141BFC">
              <w:rPr>
                <w:sz w:val="13"/>
                <w:szCs w:val="13"/>
                <w:lang w:bidi="sk-SK"/>
              </w:rPr>
              <w:t>propylene</w:t>
            </w:r>
            <w:proofErr w:type="spellEnd"/>
            <w:r w:rsidRPr="00141BFC">
              <w:rPr>
                <w:sz w:val="13"/>
                <w:szCs w:val="13"/>
                <w:lang w:bidi="sk-SK"/>
              </w:rPr>
              <w:t xml:space="preserve"> oxide</w:t>
            </w:r>
          </w:p>
          <w:p w14:paraId="40DE29E6" w14:textId="0911A4BE" w:rsidR="002A69D8" w:rsidRPr="00141BFC" w:rsidRDefault="008E5BDC" w:rsidP="00141BFC">
            <w:pPr>
              <w:pStyle w:val="Bezriadkovania"/>
              <w:jc w:val="center"/>
              <w:rPr>
                <w:sz w:val="13"/>
                <w:szCs w:val="13"/>
                <w:lang w:val="en-US"/>
              </w:rPr>
            </w:pPr>
            <w:r w:rsidRPr="00141BFC">
              <w:rPr>
                <w:sz w:val="13"/>
                <w:szCs w:val="13"/>
                <w:lang w:bidi="sk-SK"/>
              </w:rPr>
              <w:t>1244733-77-4</w:t>
            </w:r>
          </w:p>
          <w:p w14:paraId="0A6808AC" w14:textId="6B8299F4" w:rsidR="00141BFC" w:rsidRPr="00141BFC" w:rsidRDefault="008E5BDC" w:rsidP="00141BFC">
            <w:pPr>
              <w:pStyle w:val="Bezriadkovania"/>
              <w:jc w:val="center"/>
              <w:rPr>
                <w:sz w:val="13"/>
                <w:szCs w:val="13"/>
                <w:lang w:val="en-US"/>
              </w:rPr>
            </w:pPr>
            <w:proofErr w:type="spellStart"/>
            <w:r w:rsidRPr="00141BFC">
              <w:rPr>
                <w:sz w:val="13"/>
                <w:szCs w:val="13"/>
                <w:lang w:bidi="sk-SK"/>
              </w:rPr>
              <w:t>Phosphorous</w:t>
            </w:r>
            <w:proofErr w:type="spellEnd"/>
            <w:r w:rsidRPr="00141BFC">
              <w:rPr>
                <w:sz w:val="13"/>
                <w:szCs w:val="13"/>
                <w:lang w:bidi="sk-SK"/>
              </w:rPr>
              <w:t xml:space="preserve"> </w:t>
            </w:r>
            <w:proofErr w:type="spellStart"/>
            <w:r w:rsidRPr="00141BFC">
              <w:rPr>
                <w:sz w:val="13"/>
                <w:szCs w:val="13"/>
                <w:lang w:bidi="sk-SK"/>
              </w:rPr>
              <w:t>oxychloride</w:t>
            </w:r>
            <w:proofErr w:type="spellEnd"/>
            <w:r w:rsidRPr="00141BFC">
              <w:rPr>
                <w:sz w:val="13"/>
                <w:szCs w:val="13"/>
                <w:lang w:bidi="sk-SK"/>
              </w:rPr>
              <w:t xml:space="preserve">. </w:t>
            </w:r>
            <w:proofErr w:type="spellStart"/>
            <w:r w:rsidRPr="00141BFC">
              <w:rPr>
                <w:sz w:val="13"/>
                <w:szCs w:val="13"/>
                <w:lang w:bidi="sk-SK"/>
              </w:rPr>
              <w:t>reaction</w:t>
            </w:r>
            <w:proofErr w:type="spellEnd"/>
            <w:r w:rsidRPr="00141BFC">
              <w:rPr>
                <w:sz w:val="13"/>
                <w:szCs w:val="13"/>
                <w:lang w:bidi="sk-SK"/>
              </w:rPr>
              <w:t xml:space="preserve"> </w:t>
            </w:r>
            <w:proofErr w:type="spellStart"/>
            <w:r w:rsidRPr="00141BFC">
              <w:rPr>
                <w:sz w:val="13"/>
                <w:szCs w:val="13"/>
                <w:lang w:bidi="sk-SK"/>
              </w:rPr>
              <w:t>products</w:t>
            </w:r>
            <w:proofErr w:type="spellEnd"/>
            <w:r w:rsidRPr="00141BFC">
              <w:rPr>
                <w:sz w:val="13"/>
                <w:szCs w:val="13"/>
                <w:lang w:bidi="sk-SK"/>
              </w:rPr>
              <w:t xml:space="preserve"> </w:t>
            </w:r>
            <w:proofErr w:type="spellStart"/>
            <w:r w:rsidRPr="00141BFC">
              <w:rPr>
                <w:sz w:val="13"/>
                <w:szCs w:val="13"/>
                <w:lang w:bidi="sk-SK"/>
              </w:rPr>
              <w:t>with</w:t>
            </w:r>
            <w:proofErr w:type="spellEnd"/>
          </w:p>
          <w:p w14:paraId="21AC158A" w14:textId="0C59277F" w:rsidR="00141BFC" w:rsidRPr="00141BFC" w:rsidRDefault="008E5BDC" w:rsidP="00141BFC">
            <w:pPr>
              <w:pStyle w:val="Bezriadkovania"/>
              <w:jc w:val="center"/>
              <w:rPr>
                <w:sz w:val="13"/>
                <w:szCs w:val="13"/>
                <w:lang w:val="en-US"/>
              </w:rPr>
            </w:pPr>
            <w:proofErr w:type="spellStart"/>
            <w:r w:rsidRPr="00141BFC">
              <w:rPr>
                <w:sz w:val="13"/>
                <w:szCs w:val="13"/>
                <w:lang w:bidi="sk-SK"/>
              </w:rPr>
              <w:t>propylene</w:t>
            </w:r>
            <w:proofErr w:type="spellEnd"/>
            <w:r w:rsidRPr="00141BFC">
              <w:rPr>
                <w:sz w:val="13"/>
                <w:szCs w:val="13"/>
                <w:lang w:bidi="sk-SK"/>
              </w:rPr>
              <w:t xml:space="preserve"> oxide</w:t>
            </w:r>
          </w:p>
          <w:p w14:paraId="25FA36B2" w14:textId="54216EFF" w:rsidR="002A69D8" w:rsidRPr="00141BFC" w:rsidRDefault="008E5BDC" w:rsidP="00141BFC">
            <w:pPr>
              <w:pStyle w:val="In0"/>
              <w:shd w:val="clear" w:color="auto" w:fill="auto"/>
              <w:spacing w:after="60"/>
              <w:jc w:val="center"/>
              <w:rPr>
                <w:color w:val="000000" w:themeColor="text1"/>
                <w:sz w:val="13"/>
                <w:szCs w:val="13"/>
                <w:lang w:val="en-US"/>
              </w:rPr>
            </w:pPr>
            <w:r w:rsidRPr="00141BFC">
              <w:rPr>
                <w:sz w:val="13"/>
                <w:szCs w:val="13"/>
                <w:lang w:bidi="sk-SK"/>
              </w:rPr>
              <w:t>1244733-77-4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1111D9" w14:textId="77777777" w:rsidR="002A69D8" w:rsidRPr="00141BFC" w:rsidRDefault="008E5BDC" w:rsidP="00141BF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r w:rsidRPr="00141BFC">
              <w:rPr>
                <w:sz w:val="13"/>
                <w:szCs w:val="13"/>
                <w:lang w:bidi="sk-SK"/>
              </w:rPr>
              <w:t>2,68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67ABD" w14:textId="77777777" w:rsidR="002A69D8" w:rsidRPr="00141BFC" w:rsidRDefault="008E5BDC" w:rsidP="00141BFC">
            <w:pPr>
              <w:pStyle w:val="In0"/>
              <w:shd w:val="clear" w:color="auto" w:fill="auto"/>
              <w:spacing w:after="280"/>
              <w:jc w:val="center"/>
              <w:rPr>
                <w:color w:val="000000" w:themeColor="text1"/>
                <w:sz w:val="13"/>
                <w:szCs w:val="13"/>
              </w:rPr>
            </w:pPr>
            <w:r w:rsidRPr="00141BFC">
              <w:rPr>
                <w:sz w:val="13"/>
                <w:szCs w:val="13"/>
                <w:lang w:bidi="sk-SK"/>
              </w:rPr>
              <w:t>1,09-349</w:t>
            </w:r>
          </w:p>
          <w:p w14:paraId="2CFF7463" w14:textId="77777777" w:rsidR="002A69D8" w:rsidRPr="00141BFC" w:rsidRDefault="008E5BDC" w:rsidP="00141BF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r w:rsidRPr="00141BFC">
              <w:rPr>
                <w:sz w:val="13"/>
                <w:szCs w:val="13"/>
                <w:lang w:bidi="sk-SK"/>
              </w:rPr>
              <w:t>0,8-&lt; 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0B7A1" w14:textId="77777777" w:rsidR="002A69D8" w:rsidRPr="00141BFC" w:rsidRDefault="008E5BDC" w:rsidP="00141BFC">
            <w:pPr>
              <w:pStyle w:val="In0"/>
              <w:shd w:val="clear" w:color="auto" w:fill="auto"/>
              <w:spacing w:after="280"/>
              <w:jc w:val="center"/>
              <w:rPr>
                <w:color w:val="000000" w:themeColor="text1"/>
                <w:sz w:val="13"/>
                <w:szCs w:val="13"/>
              </w:rPr>
            </w:pPr>
            <w:r w:rsidRPr="00141BFC">
              <w:rPr>
                <w:sz w:val="13"/>
                <w:szCs w:val="13"/>
                <w:lang w:bidi="sk-SK"/>
              </w:rPr>
              <w:t>35 dní</w:t>
            </w:r>
          </w:p>
          <w:p w14:paraId="05318823" w14:textId="77777777" w:rsidR="002A69D8" w:rsidRPr="00141BFC" w:rsidRDefault="008E5BDC" w:rsidP="00141BF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r w:rsidRPr="00141BFC">
              <w:rPr>
                <w:sz w:val="13"/>
                <w:szCs w:val="13"/>
                <w:lang w:bidi="sk-SK"/>
              </w:rPr>
              <w:t>42 dní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068BA" w14:textId="77777777" w:rsidR="002A69D8" w:rsidRPr="00141BFC" w:rsidRDefault="008E5BDC" w:rsidP="00141BF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proofErr w:type="spellStart"/>
            <w:r w:rsidRPr="00141BFC">
              <w:rPr>
                <w:sz w:val="13"/>
                <w:szCs w:val="13"/>
                <w:lang w:bidi="sk-SK"/>
              </w:rPr>
              <w:t>Oncorhynchus</w:t>
            </w:r>
            <w:proofErr w:type="spellEnd"/>
          </w:p>
          <w:p w14:paraId="39FE8262" w14:textId="77777777" w:rsidR="002A69D8" w:rsidRPr="00141BFC" w:rsidRDefault="008E5BDC" w:rsidP="00141BFC">
            <w:pPr>
              <w:pStyle w:val="In0"/>
              <w:shd w:val="clear" w:color="auto" w:fill="auto"/>
              <w:spacing w:after="140" w:line="230" w:lineRule="auto"/>
              <w:jc w:val="center"/>
              <w:rPr>
                <w:color w:val="000000" w:themeColor="text1"/>
                <w:sz w:val="13"/>
                <w:szCs w:val="13"/>
              </w:rPr>
            </w:pPr>
            <w:proofErr w:type="spellStart"/>
            <w:r w:rsidRPr="00141BFC">
              <w:rPr>
                <w:sz w:val="13"/>
                <w:szCs w:val="13"/>
                <w:lang w:bidi="sk-SK"/>
              </w:rPr>
              <w:t>mykiss</w:t>
            </w:r>
            <w:proofErr w:type="spellEnd"/>
          </w:p>
          <w:p w14:paraId="73DCC922" w14:textId="77777777" w:rsidR="002A69D8" w:rsidRPr="00141BFC" w:rsidRDefault="008E5BDC" w:rsidP="00141BF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proofErr w:type="spellStart"/>
            <w:r w:rsidRPr="00141BFC">
              <w:rPr>
                <w:sz w:val="13"/>
                <w:szCs w:val="13"/>
                <w:lang w:bidi="sk-SK"/>
              </w:rPr>
              <w:t>Cypnnus</w:t>
            </w:r>
            <w:proofErr w:type="spellEnd"/>
            <w:r w:rsidRPr="00141BFC">
              <w:rPr>
                <w:sz w:val="13"/>
                <w:szCs w:val="13"/>
                <w:lang w:bidi="sk-SK"/>
              </w:rPr>
              <w:t xml:space="preserve"> </w:t>
            </w:r>
            <w:proofErr w:type="spellStart"/>
            <w:r w:rsidRPr="00141BFC">
              <w:rPr>
                <w:sz w:val="13"/>
                <w:szCs w:val="13"/>
                <w:lang w:bidi="sk-SK"/>
              </w:rPr>
              <w:t>carpio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D0DE4" w14:textId="77777777" w:rsidR="002A69D8" w:rsidRPr="00141BFC" w:rsidRDefault="008E5BDC" w:rsidP="00141BF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r w:rsidRPr="00141BFC">
              <w:rPr>
                <w:sz w:val="13"/>
                <w:szCs w:val="13"/>
                <w:lang w:bidi="sk-SK"/>
              </w:rPr>
              <w:t>30 °C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A96745" w14:textId="77777777" w:rsidR="00141BFC" w:rsidRDefault="008E5BDC" w:rsidP="00141BF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  <w:lang w:val="en-US"/>
              </w:rPr>
            </w:pPr>
            <w:r w:rsidRPr="00141BFC">
              <w:rPr>
                <w:sz w:val="13"/>
                <w:szCs w:val="13"/>
                <w:lang w:bidi="sk-SK"/>
              </w:rPr>
              <w:t xml:space="preserve">OECD </w:t>
            </w:r>
            <w:proofErr w:type="spellStart"/>
            <w:r w:rsidRPr="00141BFC">
              <w:rPr>
                <w:sz w:val="13"/>
                <w:szCs w:val="13"/>
                <w:lang w:bidi="sk-SK"/>
              </w:rPr>
              <w:t>Guideline</w:t>
            </w:r>
            <w:proofErr w:type="spellEnd"/>
            <w:r w:rsidRPr="00141BFC">
              <w:rPr>
                <w:sz w:val="13"/>
                <w:szCs w:val="13"/>
                <w:lang w:bidi="sk-SK"/>
              </w:rPr>
              <w:t xml:space="preserve"> 305 (</w:t>
            </w:r>
            <w:proofErr w:type="spellStart"/>
            <w:r w:rsidRPr="00141BFC">
              <w:rPr>
                <w:sz w:val="13"/>
                <w:szCs w:val="13"/>
                <w:lang w:bidi="sk-SK"/>
              </w:rPr>
              <w:t>Bioconcentration</w:t>
            </w:r>
            <w:proofErr w:type="spellEnd"/>
            <w:r w:rsidRPr="00141BFC">
              <w:rPr>
                <w:sz w:val="13"/>
                <w:szCs w:val="13"/>
                <w:lang w:bidi="sk-SK"/>
              </w:rPr>
              <w:t xml:space="preserve"> </w:t>
            </w:r>
            <w:proofErr w:type="spellStart"/>
            <w:r w:rsidRPr="00141BFC">
              <w:rPr>
                <w:sz w:val="13"/>
                <w:szCs w:val="13"/>
                <w:lang w:bidi="sk-SK"/>
              </w:rPr>
              <w:t>Flow</w:t>
            </w:r>
            <w:proofErr w:type="spellEnd"/>
            <w:r w:rsidRPr="00141BFC">
              <w:rPr>
                <w:sz w:val="13"/>
                <w:szCs w:val="13"/>
                <w:lang w:bidi="sk-SK"/>
              </w:rPr>
              <w:t xml:space="preserve">- </w:t>
            </w:r>
            <w:proofErr w:type="spellStart"/>
            <w:r w:rsidRPr="00141BFC">
              <w:rPr>
                <w:sz w:val="13"/>
                <w:szCs w:val="13"/>
                <w:lang w:bidi="sk-SK"/>
              </w:rPr>
              <w:t>through</w:t>
            </w:r>
            <w:proofErr w:type="spellEnd"/>
            <w:r w:rsidRPr="00141BFC">
              <w:rPr>
                <w:sz w:val="13"/>
                <w:szCs w:val="13"/>
                <w:lang w:bidi="sk-SK"/>
              </w:rPr>
              <w:t xml:space="preserve"> </w:t>
            </w:r>
            <w:proofErr w:type="spellStart"/>
            <w:r w:rsidRPr="00141BFC">
              <w:rPr>
                <w:sz w:val="13"/>
                <w:szCs w:val="13"/>
                <w:lang w:bidi="sk-SK"/>
              </w:rPr>
              <w:t>Fish</w:t>
            </w:r>
            <w:proofErr w:type="spellEnd"/>
            <w:r w:rsidRPr="00141BFC">
              <w:rPr>
                <w:sz w:val="13"/>
                <w:szCs w:val="13"/>
                <w:lang w:bidi="sk-SK"/>
              </w:rPr>
              <w:t xml:space="preserve"> Test) OECD </w:t>
            </w:r>
            <w:proofErr w:type="spellStart"/>
            <w:r w:rsidRPr="00141BFC">
              <w:rPr>
                <w:sz w:val="13"/>
                <w:szCs w:val="13"/>
                <w:lang w:bidi="sk-SK"/>
              </w:rPr>
              <w:t>Guideline</w:t>
            </w:r>
            <w:proofErr w:type="spellEnd"/>
            <w:r w:rsidRPr="00141BFC">
              <w:rPr>
                <w:sz w:val="13"/>
                <w:szCs w:val="13"/>
                <w:lang w:bidi="sk-SK"/>
              </w:rPr>
              <w:t xml:space="preserve"> 305 C (</w:t>
            </w:r>
            <w:proofErr w:type="spellStart"/>
            <w:r w:rsidRPr="00141BFC">
              <w:rPr>
                <w:sz w:val="13"/>
                <w:szCs w:val="13"/>
                <w:lang w:bidi="sk-SK"/>
              </w:rPr>
              <w:t>Bioaccumulation</w:t>
            </w:r>
            <w:proofErr w:type="spellEnd"/>
            <w:r w:rsidRPr="00141BFC">
              <w:rPr>
                <w:sz w:val="13"/>
                <w:szCs w:val="13"/>
                <w:lang w:bidi="sk-SK"/>
              </w:rPr>
              <w:t xml:space="preserve">: Test </w:t>
            </w:r>
            <w:proofErr w:type="spellStart"/>
            <w:r w:rsidRPr="00141BFC">
              <w:rPr>
                <w:sz w:val="13"/>
                <w:szCs w:val="13"/>
                <w:lang w:bidi="sk-SK"/>
              </w:rPr>
              <w:t>for</w:t>
            </w:r>
            <w:proofErr w:type="spellEnd"/>
            <w:r w:rsidRPr="00141BFC">
              <w:rPr>
                <w:sz w:val="13"/>
                <w:szCs w:val="13"/>
                <w:lang w:bidi="sk-SK"/>
              </w:rPr>
              <w:t xml:space="preserve"> </w:t>
            </w:r>
          </w:p>
          <w:p w14:paraId="0DAADD71" w14:textId="1D2D3DD2" w:rsidR="002A69D8" w:rsidRPr="00141BFC" w:rsidRDefault="008E5BDC" w:rsidP="00141BF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  <w:lang w:val="en-US"/>
              </w:rPr>
            </w:pPr>
            <w:proofErr w:type="spellStart"/>
            <w:r w:rsidRPr="00141BFC">
              <w:rPr>
                <w:sz w:val="13"/>
                <w:szCs w:val="13"/>
                <w:lang w:bidi="sk-SK"/>
              </w:rPr>
              <w:t>the</w:t>
            </w:r>
            <w:proofErr w:type="spellEnd"/>
            <w:r w:rsidRPr="00141BFC">
              <w:rPr>
                <w:sz w:val="13"/>
                <w:szCs w:val="13"/>
                <w:lang w:bidi="sk-SK"/>
              </w:rPr>
              <w:t xml:space="preserve"> </w:t>
            </w:r>
            <w:proofErr w:type="spellStart"/>
            <w:r w:rsidRPr="00141BFC">
              <w:rPr>
                <w:sz w:val="13"/>
                <w:szCs w:val="13"/>
                <w:lang w:bidi="sk-SK"/>
              </w:rPr>
              <w:t>Degree</w:t>
            </w:r>
            <w:proofErr w:type="spellEnd"/>
            <w:r w:rsidRPr="00141BFC">
              <w:rPr>
                <w:sz w:val="13"/>
                <w:szCs w:val="13"/>
                <w:lang w:bidi="sk-SK"/>
              </w:rPr>
              <w:t xml:space="preserve"> of </w:t>
            </w:r>
            <w:proofErr w:type="spellStart"/>
            <w:r w:rsidRPr="00141BFC">
              <w:rPr>
                <w:sz w:val="13"/>
                <w:szCs w:val="13"/>
                <w:lang w:bidi="sk-SK"/>
              </w:rPr>
              <w:t>Bioconcentration</w:t>
            </w:r>
            <w:proofErr w:type="spellEnd"/>
            <w:r w:rsidRPr="00141BFC">
              <w:rPr>
                <w:sz w:val="13"/>
                <w:szCs w:val="13"/>
                <w:lang w:bidi="sk-SK"/>
              </w:rPr>
              <w:t xml:space="preserve"> in </w:t>
            </w:r>
            <w:proofErr w:type="spellStart"/>
            <w:r w:rsidRPr="00141BFC">
              <w:rPr>
                <w:sz w:val="13"/>
                <w:szCs w:val="13"/>
                <w:lang w:bidi="sk-SK"/>
              </w:rPr>
              <w:t>Fish</w:t>
            </w:r>
            <w:proofErr w:type="spellEnd"/>
            <w:r w:rsidRPr="00141BFC">
              <w:rPr>
                <w:sz w:val="13"/>
                <w:szCs w:val="13"/>
                <w:lang w:bidi="sk-SK"/>
              </w:rPr>
              <w:t xml:space="preserve">) EU </w:t>
            </w:r>
            <w:proofErr w:type="spellStart"/>
            <w:r w:rsidRPr="00141BFC">
              <w:rPr>
                <w:sz w:val="13"/>
                <w:szCs w:val="13"/>
                <w:lang w:bidi="sk-SK"/>
              </w:rPr>
              <w:t>Method</w:t>
            </w:r>
            <w:proofErr w:type="spellEnd"/>
            <w:r w:rsidRPr="00141BFC">
              <w:rPr>
                <w:sz w:val="13"/>
                <w:szCs w:val="13"/>
                <w:lang w:bidi="sk-SK"/>
              </w:rPr>
              <w:t xml:space="preserve"> A.8 (</w:t>
            </w:r>
            <w:proofErr w:type="spellStart"/>
            <w:r w:rsidRPr="00141BFC">
              <w:rPr>
                <w:sz w:val="13"/>
                <w:szCs w:val="13"/>
                <w:lang w:bidi="sk-SK"/>
              </w:rPr>
              <w:t>Partition</w:t>
            </w:r>
            <w:proofErr w:type="spellEnd"/>
            <w:r w:rsidRPr="00141BFC">
              <w:rPr>
                <w:sz w:val="13"/>
                <w:szCs w:val="13"/>
                <w:lang w:bidi="sk-SK"/>
              </w:rPr>
              <w:t xml:space="preserve"> </w:t>
            </w:r>
            <w:proofErr w:type="spellStart"/>
            <w:r w:rsidRPr="00141BFC">
              <w:rPr>
                <w:sz w:val="13"/>
                <w:szCs w:val="13"/>
                <w:lang w:bidi="sk-SK"/>
              </w:rPr>
              <w:t>Coefficient</w:t>
            </w:r>
            <w:proofErr w:type="spellEnd"/>
            <w:r w:rsidRPr="00141BFC">
              <w:rPr>
                <w:sz w:val="13"/>
                <w:szCs w:val="13"/>
                <w:lang w:bidi="sk-SK"/>
              </w:rPr>
              <w:t>)</w:t>
            </w:r>
          </w:p>
        </w:tc>
      </w:tr>
      <w:tr w:rsidR="002A69D8" w14:paraId="0B42F7FA" w14:textId="77777777">
        <w:trPr>
          <w:trHeight w:hRule="exact" w:val="307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1F8A6" w14:textId="77777777" w:rsidR="002A69D8" w:rsidRPr="00141BFC" w:rsidRDefault="008E5BDC" w:rsidP="00141BF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proofErr w:type="spellStart"/>
            <w:r w:rsidRPr="00141BFC">
              <w:rPr>
                <w:sz w:val="13"/>
                <w:szCs w:val="13"/>
                <w:lang w:bidi="sk-SK"/>
              </w:rPr>
              <w:t>Dimetyléter</w:t>
            </w:r>
            <w:proofErr w:type="spellEnd"/>
          </w:p>
          <w:p w14:paraId="3B4CC7F4" w14:textId="77777777" w:rsidR="002A69D8" w:rsidRPr="00141BFC" w:rsidRDefault="008E5BDC" w:rsidP="00141BF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r w:rsidRPr="00141BFC">
              <w:rPr>
                <w:sz w:val="13"/>
                <w:szCs w:val="13"/>
                <w:lang w:bidi="sk-SK"/>
              </w:rPr>
              <w:t>115-10-6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9FB8B5" w14:textId="77777777" w:rsidR="002A69D8" w:rsidRPr="00141BFC" w:rsidRDefault="008E5BDC" w:rsidP="00141BF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r w:rsidRPr="00141BFC">
              <w:rPr>
                <w:sz w:val="13"/>
                <w:szCs w:val="13"/>
                <w:lang w:bidi="sk-SK"/>
              </w:rPr>
              <w:t>0,1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D9BCC" w14:textId="77777777" w:rsidR="002A69D8" w:rsidRPr="00141BFC" w:rsidRDefault="002A69D8" w:rsidP="00141BF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EA2BF" w14:textId="77777777" w:rsidR="002A69D8" w:rsidRPr="00141BFC" w:rsidRDefault="002A69D8" w:rsidP="00141BF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657B9" w14:textId="77777777" w:rsidR="002A69D8" w:rsidRPr="00141BFC" w:rsidRDefault="002A69D8" w:rsidP="00141BF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021FB" w14:textId="77777777" w:rsidR="002A69D8" w:rsidRPr="00141BFC" w:rsidRDefault="002A69D8" w:rsidP="00141BF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4488DB" w14:textId="77777777" w:rsidR="002A69D8" w:rsidRPr="00141BFC" w:rsidRDefault="002A69D8" w:rsidP="00141BFC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2A69D8" w:rsidRPr="00982EBF" w14:paraId="24F283C8" w14:textId="77777777">
        <w:trPr>
          <w:trHeight w:hRule="exact" w:val="605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2FF110" w14:textId="77777777" w:rsidR="002A69D8" w:rsidRPr="00141BFC" w:rsidRDefault="008E5BDC" w:rsidP="00141BF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proofErr w:type="spellStart"/>
            <w:r w:rsidRPr="00141BFC">
              <w:rPr>
                <w:sz w:val="13"/>
                <w:szCs w:val="13"/>
                <w:lang w:bidi="sk-SK"/>
              </w:rPr>
              <w:t>Izobután</w:t>
            </w:r>
            <w:proofErr w:type="spellEnd"/>
          </w:p>
          <w:p w14:paraId="013FB1FB" w14:textId="77777777" w:rsidR="002A69D8" w:rsidRPr="00141BFC" w:rsidRDefault="008E5BDC" w:rsidP="00141BF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r w:rsidRPr="00141BFC">
              <w:rPr>
                <w:sz w:val="13"/>
                <w:szCs w:val="13"/>
                <w:lang w:bidi="sk-SK"/>
              </w:rPr>
              <w:t>75-28-5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9BA262" w14:textId="28D380F0" w:rsidR="002A69D8" w:rsidRPr="00141BFC" w:rsidRDefault="008E5BDC" w:rsidP="00141BF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r w:rsidRPr="00141BFC">
              <w:rPr>
                <w:sz w:val="13"/>
                <w:szCs w:val="13"/>
                <w:lang w:bidi="sk-SK"/>
              </w:rPr>
              <w:t>2,</w:t>
            </w:r>
            <w:r w:rsidR="00225A26">
              <w:rPr>
                <w:sz w:val="13"/>
                <w:szCs w:val="13"/>
                <w:lang w:bidi="sk-SK"/>
              </w:rPr>
              <w:t>88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B145ED" w14:textId="77777777" w:rsidR="002A69D8" w:rsidRPr="00141BFC" w:rsidRDefault="002A69D8" w:rsidP="00141BF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D4362D" w14:textId="77777777" w:rsidR="002A69D8" w:rsidRPr="00141BFC" w:rsidRDefault="002A69D8" w:rsidP="00141BF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2F22D5" w14:textId="77777777" w:rsidR="002A69D8" w:rsidRPr="00141BFC" w:rsidRDefault="002A69D8" w:rsidP="00141BFC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581C85" w14:textId="77777777" w:rsidR="002A69D8" w:rsidRPr="00141BFC" w:rsidRDefault="008E5BDC" w:rsidP="00141BF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</w:rPr>
            </w:pPr>
            <w:r w:rsidRPr="00141BFC">
              <w:rPr>
                <w:sz w:val="13"/>
                <w:szCs w:val="13"/>
                <w:lang w:bidi="sk-SK"/>
              </w:rPr>
              <w:t>20 °C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AFDAC" w14:textId="77777777" w:rsidR="002A69D8" w:rsidRPr="00141BFC" w:rsidRDefault="008E5BDC" w:rsidP="00141BFC">
            <w:pPr>
              <w:pStyle w:val="In0"/>
              <w:shd w:val="clear" w:color="auto" w:fill="auto"/>
              <w:jc w:val="center"/>
              <w:rPr>
                <w:color w:val="000000" w:themeColor="text1"/>
                <w:sz w:val="13"/>
                <w:szCs w:val="13"/>
                <w:lang w:val="en-US"/>
              </w:rPr>
            </w:pPr>
            <w:r w:rsidRPr="00141BFC">
              <w:rPr>
                <w:sz w:val="13"/>
                <w:szCs w:val="13"/>
                <w:lang w:bidi="sk-SK"/>
              </w:rPr>
              <w:t xml:space="preserve">OECD </w:t>
            </w:r>
            <w:proofErr w:type="spellStart"/>
            <w:r w:rsidRPr="00141BFC">
              <w:rPr>
                <w:sz w:val="13"/>
                <w:szCs w:val="13"/>
                <w:lang w:bidi="sk-SK"/>
              </w:rPr>
              <w:t>Guideline</w:t>
            </w:r>
            <w:proofErr w:type="spellEnd"/>
            <w:r w:rsidRPr="00141BFC">
              <w:rPr>
                <w:sz w:val="13"/>
                <w:szCs w:val="13"/>
                <w:lang w:bidi="sk-SK"/>
              </w:rPr>
              <w:t xml:space="preserve"> 107 (</w:t>
            </w:r>
            <w:proofErr w:type="spellStart"/>
            <w:r w:rsidRPr="00141BFC">
              <w:rPr>
                <w:sz w:val="13"/>
                <w:szCs w:val="13"/>
                <w:lang w:bidi="sk-SK"/>
              </w:rPr>
              <w:t>Partition</w:t>
            </w:r>
            <w:proofErr w:type="spellEnd"/>
            <w:r w:rsidRPr="00141BFC">
              <w:rPr>
                <w:sz w:val="13"/>
                <w:szCs w:val="13"/>
                <w:lang w:bidi="sk-SK"/>
              </w:rPr>
              <w:t xml:space="preserve"> </w:t>
            </w:r>
            <w:proofErr w:type="spellStart"/>
            <w:r w:rsidRPr="00141BFC">
              <w:rPr>
                <w:sz w:val="13"/>
                <w:szCs w:val="13"/>
                <w:lang w:bidi="sk-SK"/>
              </w:rPr>
              <w:t>Coefficient</w:t>
            </w:r>
            <w:proofErr w:type="spellEnd"/>
            <w:r w:rsidRPr="00141BFC">
              <w:rPr>
                <w:sz w:val="13"/>
                <w:szCs w:val="13"/>
                <w:lang w:bidi="sk-SK"/>
              </w:rPr>
              <w:t xml:space="preserve"> (n- </w:t>
            </w:r>
            <w:proofErr w:type="spellStart"/>
            <w:r w:rsidRPr="00141BFC">
              <w:rPr>
                <w:sz w:val="13"/>
                <w:szCs w:val="13"/>
                <w:lang w:bidi="sk-SK"/>
              </w:rPr>
              <w:t>octanol</w:t>
            </w:r>
            <w:proofErr w:type="spellEnd"/>
            <w:r w:rsidRPr="00141BFC">
              <w:rPr>
                <w:sz w:val="13"/>
                <w:szCs w:val="13"/>
                <w:lang w:bidi="sk-SK"/>
              </w:rPr>
              <w:t xml:space="preserve"> / </w:t>
            </w:r>
            <w:proofErr w:type="spellStart"/>
            <w:r w:rsidRPr="00141BFC">
              <w:rPr>
                <w:sz w:val="13"/>
                <w:szCs w:val="13"/>
                <w:lang w:bidi="sk-SK"/>
              </w:rPr>
              <w:t>water</w:t>
            </w:r>
            <w:proofErr w:type="spellEnd"/>
            <w:r w:rsidRPr="00141BFC">
              <w:rPr>
                <w:sz w:val="13"/>
                <w:szCs w:val="13"/>
                <w:lang w:bidi="sk-SK"/>
              </w:rPr>
              <w:t xml:space="preserve">), </w:t>
            </w:r>
            <w:proofErr w:type="spellStart"/>
            <w:r w:rsidRPr="00141BFC">
              <w:rPr>
                <w:sz w:val="13"/>
                <w:szCs w:val="13"/>
                <w:lang w:bidi="sk-SK"/>
              </w:rPr>
              <w:t>Shake</w:t>
            </w:r>
            <w:proofErr w:type="spellEnd"/>
            <w:r w:rsidRPr="00141BFC">
              <w:rPr>
                <w:sz w:val="13"/>
                <w:szCs w:val="13"/>
                <w:lang w:bidi="sk-SK"/>
              </w:rPr>
              <w:t xml:space="preserve"> </w:t>
            </w:r>
            <w:proofErr w:type="spellStart"/>
            <w:r w:rsidRPr="00141BFC">
              <w:rPr>
                <w:sz w:val="13"/>
                <w:szCs w:val="13"/>
                <w:lang w:bidi="sk-SK"/>
              </w:rPr>
              <w:t>Flask</w:t>
            </w:r>
            <w:proofErr w:type="spellEnd"/>
            <w:r w:rsidRPr="00141BFC">
              <w:rPr>
                <w:sz w:val="13"/>
                <w:szCs w:val="13"/>
                <w:lang w:bidi="sk-SK"/>
              </w:rPr>
              <w:t xml:space="preserve"> </w:t>
            </w:r>
            <w:proofErr w:type="spellStart"/>
            <w:r w:rsidRPr="00141BFC">
              <w:rPr>
                <w:sz w:val="13"/>
                <w:szCs w:val="13"/>
                <w:lang w:bidi="sk-SK"/>
              </w:rPr>
              <w:t>Method</w:t>
            </w:r>
            <w:proofErr w:type="spellEnd"/>
            <w:r w:rsidRPr="00141BFC">
              <w:rPr>
                <w:sz w:val="13"/>
                <w:szCs w:val="13"/>
                <w:lang w:bidi="sk-SK"/>
              </w:rPr>
              <w:t>)</w:t>
            </w:r>
          </w:p>
        </w:tc>
      </w:tr>
    </w:tbl>
    <w:p w14:paraId="06B65066" w14:textId="77777777" w:rsidR="002A69D8" w:rsidRDefault="008E5BDC">
      <w:pPr>
        <w:pStyle w:val="Zhlavie40"/>
        <w:keepNext/>
        <w:keepLines/>
        <w:shd w:val="clear" w:color="auto" w:fill="auto"/>
      </w:pPr>
      <w:bookmarkStart w:id="82" w:name="bookmark78"/>
      <w:r>
        <w:rPr>
          <w:lang w:bidi="sk-SK"/>
        </w:rPr>
        <w:lastRenderedPageBreak/>
        <w:t xml:space="preserve">12.5. Výsledky posúdenia PBT a </w:t>
      </w:r>
      <w:proofErr w:type="spellStart"/>
      <w:r>
        <w:rPr>
          <w:lang w:bidi="sk-SK"/>
        </w:rPr>
        <w:t>vPvB</w:t>
      </w:r>
      <w:bookmarkEnd w:id="82"/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8"/>
        <w:gridCol w:w="6024"/>
      </w:tblGrid>
      <w:tr w:rsidR="002A69D8" w14:paraId="2A98B3C5" w14:textId="77777777">
        <w:trPr>
          <w:trHeight w:hRule="exact" w:val="36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70A23" w14:textId="77777777" w:rsidR="002A69D8" w:rsidRPr="002768C7" w:rsidRDefault="008E5BDC">
            <w:pPr>
              <w:pStyle w:val="In0"/>
              <w:shd w:val="clear" w:color="auto" w:fill="auto"/>
              <w:rPr>
                <w:b/>
                <w:bCs/>
                <w:color w:val="000000" w:themeColor="text1"/>
              </w:rPr>
            </w:pPr>
            <w:r w:rsidRPr="002768C7">
              <w:rPr>
                <w:b/>
                <w:lang w:bidi="sk-SK"/>
              </w:rPr>
              <w:t>Nebezpečné látky</w:t>
            </w:r>
          </w:p>
          <w:p w14:paraId="298C9338" w14:textId="77777777" w:rsidR="002A69D8" w:rsidRPr="002768C7" w:rsidRDefault="008E5BDC">
            <w:pPr>
              <w:pStyle w:val="In0"/>
              <w:shd w:val="clear" w:color="auto" w:fill="auto"/>
              <w:rPr>
                <w:b/>
                <w:bCs/>
                <w:color w:val="000000" w:themeColor="text1"/>
              </w:rPr>
            </w:pPr>
            <w:r w:rsidRPr="002768C7">
              <w:rPr>
                <w:b/>
                <w:lang w:bidi="sk-SK"/>
              </w:rPr>
              <w:t>Č. CAS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F88F28" w14:textId="77777777" w:rsidR="002A69D8" w:rsidRPr="002768C7" w:rsidRDefault="008E5BDC">
            <w:pPr>
              <w:pStyle w:val="In0"/>
              <w:shd w:val="clear" w:color="auto" w:fill="auto"/>
              <w:rPr>
                <w:b/>
                <w:bCs/>
                <w:color w:val="000000" w:themeColor="text1"/>
              </w:rPr>
            </w:pPr>
            <w:r w:rsidRPr="002768C7">
              <w:rPr>
                <w:b/>
                <w:lang w:bidi="sk-SK"/>
              </w:rPr>
              <w:t>PBT/</w:t>
            </w:r>
            <w:proofErr w:type="spellStart"/>
            <w:r w:rsidRPr="002768C7">
              <w:rPr>
                <w:b/>
                <w:lang w:bidi="sk-SK"/>
              </w:rPr>
              <w:t>vPvB</w:t>
            </w:r>
            <w:proofErr w:type="spellEnd"/>
          </w:p>
        </w:tc>
      </w:tr>
      <w:tr w:rsidR="002A69D8" w14:paraId="45EA8C4C" w14:textId="77777777">
        <w:trPr>
          <w:trHeight w:hRule="exact" w:val="528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7C3DE" w14:textId="77777777" w:rsidR="002768C7" w:rsidRDefault="008E5BDC">
            <w:pPr>
              <w:pStyle w:val="In0"/>
              <w:shd w:val="clear" w:color="auto" w:fill="auto"/>
              <w:spacing w:line="257" w:lineRule="auto"/>
              <w:rPr>
                <w:color w:val="000000" w:themeColor="text1"/>
              </w:rPr>
            </w:pPr>
            <w:proofErr w:type="spellStart"/>
            <w:r w:rsidRPr="002768C7">
              <w:rPr>
                <w:lang w:bidi="sk-SK"/>
              </w:rPr>
              <w:t>Metyléndifenyl</w:t>
            </w:r>
            <w:proofErr w:type="spellEnd"/>
            <w:r w:rsidRPr="002768C7">
              <w:rPr>
                <w:lang w:bidi="sk-SK"/>
              </w:rPr>
              <w:t xml:space="preserve"> </w:t>
            </w:r>
            <w:proofErr w:type="spellStart"/>
            <w:r w:rsidRPr="002768C7">
              <w:rPr>
                <w:lang w:bidi="sk-SK"/>
              </w:rPr>
              <w:t>diizokyanát</w:t>
            </w:r>
            <w:proofErr w:type="spellEnd"/>
            <w:r w:rsidRPr="002768C7">
              <w:rPr>
                <w:lang w:bidi="sk-SK"/>
              </w:rPr>
              <w:t>, izoméry</w:t>
            </w:r>
          </w:p>
          <w:p w14:paraId="3F3555EC" w14:textId="73C1F855" w:rsidR="002A69D8" w:rsidRPr="002768C7" w:rsidRDefault="008E5BDC">
            <w:pPr>
              <w:pStyle w:val="In0"/>
              <w:shd w:val="clear" w:color="auto" w:fill="auto"/>
              <w:spacing w:line="257" w:lineRule="auto"/>
              <w:rPr>
                <w:color w:val="000000" w:themeColor="text1"/>
              </w:rPr>
            </w:pPr>
            <w:r w:rsidRPr="002768C7">
              <w:rPr>
                <w:lang w:bidi="sk-SK"/>
              </w:rPr>
              <w:t xml:space="preserve">a </w:t>
            </w:r>
            <w:proofErr w:type="spellStart"/>
            <w:r w:rsidRPr="002768C7">
              <w:rPr>
                <w:lang w:bidi="sk-SK"/>
              </w:rPr>
              <w:t>homológy</w:t>
            </w:r>
            <w:proofErr w:type="spellEnd"/>
          </w:p>
          <w:p w14:paraId="7C2E11E7" w14:textId="7360C92A" w:rsidR="002A69D8" w:rsidRPr="002768C7" w:rsidRDefault="008E5BDC">
            <w:pPr>
              <w:pStyle w:val="In0"/>
              <w:shd w:val="clear" w:color="auto" w:fill="auto"/>
              <w:spacing w:line="257" w:lineRule="auto"/>
              <w:rPr>
                <w:color w:val="000000" w:themeColor="text1"/>
              </w:rPr>
            </w:pPr>
            <w:r w:rsidRPr="002768C7">
              <w:rPr>
                <w:lang w:bidi="sk-SK"/>
              </w:rPr>
              <w:t>9016-87-9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1BC96" w14:textId="77777777" w:rsidR="002A69D8" w:rsidRPr="002768C7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2768C7">
              <w:rPr>
                <w:lang w:bidi="sk-SK"/>
              </w:rPr>
              <w:t xml:space="preserve">Nespĺňa trvalé kritériá. </w:t>
            </w:r>
            <w:proofErr w:type="spellStart"/>
            <w:r w:rsidRPr="002768C7">
              <w:rPr>
                <w:lang w:bidi="sk-SK"/>
              </w:rPr>
              <w:t>Bioakumulatívny</w:t>
            </w:r>
            <w:proofErr w:type="spellEnd"/>
            <w:r w:rsidRPr="002768C7">
              <w:rPr>
                <w:lang w:bidi="sk-SK"/>
              </w:rPr>
              <w:t xml:space="preserve"> a toxický (PBT). Veľmi perzistentný a</w:t>
            </w:r>
          </w:p>
          <w:p w14:paraId="3C5C8F19" w14:textId="77777777" w:rsidR="002A69D8" w:rsidRPr="002768C7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2768C7">
              <w:rPr>
                <w:lang w:bidi="sk-SK"/>
              </w:rPr>
              <w:t xml:space="preserve">Veľmi </w:t>
            </w:r>
            <w:proofErr w:type="spellStart"/>
            <w:r w:rsidRPr="002768C7">
              <w:rPr>
                <w:lang w:bidi="sk-SK"/>
              </w:rPr>
              <w:t>bioakumulatívny</w:t>
            </w:r>
            <w:proofErr w:type="spellEnd"/>
            <w:r w:rsidRPr="002768C7">
              <w:rPr>
                <w:lang w:bidi="sk-SK"/>
              </w:rPr>
              <w:t xml:space="preserve"> (</w:t>
            </w:r>
            <w:proofErr w:type="spellStart"/>
            <w:r w:rsidRPr="002768C7">
              <w:rPr>
                <w:lang w:bidi="sk-SK"/>
              </w:rPr>
              <w:t>vPvB</w:t>
            </w:r>
            <w:proofErr w:type="spellEnd"/>
            <w:r w:rsidRPr="002768C7">
              <w:rPr>
                <w:lang w:bidi="sk-SK"/>
              </w:rPr>
              <w:t>).</w:t>
            </w:r>
          </w:p>
        </w:tc>
      </w:tr>
      <w:tr w:rsidR="002A69D8" w14:paraId="46A81D05" w14:textId="77777777">
        <w:trPr>
          <w:trHeight w:hRule="exact" w:val="355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150DC2" w14:textId="77777777" w:rsidR="002A69D8" w:rsidRPr="002768C7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2768C7">
              <w:rPr>
                <w:lang w:bidi="sk-SK"/>
              </w:rPr>
              <w:t>Propán</w:t>
            </w:r>
          </w:p>
          <w:p w14:paraId="0CBDB6A1" w14:textId="77777777" w:rsidR="002A69D8" w:rsidRPr="002768C7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2768C7">
              <w:rPr>
                <w:lang w:bidi="sk-SK"/>
              </w:rPr>
              <w:t>74-98-6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13E839" w14:textId="77777777" w:rsidR="002A69D8" w:rsidRPr="002768C7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2768C7">
              <w:rPr>
                <w:lang w:bidi="sk-SK"/>
              </w:rPr>
              <w:t xml:space="preserve">Nespĺňa kritériá: Trvalý. </w:t>
            </w:r>
            <w:proofErr w:type="spellStart"/>
            <w:r w:rsidRPr="002768C7">
              <w:rPr>
                <w:lang w:bidi="sk-SK"/>
              </w:rPr>
              <w:t>Bioakumulatívny</w:t>
            </w:r>
            <w:proofErr w:type="spellEnd"/>
            <w:r w:rsidRPr="002768C7">
              <w:rPr>
                <w:lang w:bidi="sk-SK"/>
              </w:rPr>
              <w:t xml:space="preserve"> a toxický (PBT). Veľmi perzistentný a</w:t>
            </w:r>
          </w:p>
          <w:p w14:paraId="47C0B337" w14:textId="77777777" w:rsidR="002A69D8" w:rsidRPr="002768C7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2768C7">
              <w:rPr>
                <w:lang w:bidi="sk-SK"/>
              </w:rPr>
              <w:t xml:space="preserve">Veľmi </w:t>
            </w:r>
            <w:proofErr w:type="spellStart"/>
            <w:r w:rsidRPr="002768C7">
              <w:rPr>
                <w:lang w:bidi="sk-SK"/>
              </w:rPr>
              <w:t>bioakumulatívny</w:t>
            </w:r>
            <w:proofErr w:type="spellEnd"/>
            <w:r w:rsidRPr="002768C7">
              <w:rPr>
                <w:lang w:bidi="sk-SK"/>
              </w:rPr>
              <w:t xml:space="preserve"> (</w:t>
            </w:r>
            <w:proofErr w:type="spellStart"/>
            <w:r w:rsidRPr="002768C7">
              <w:rPr>
                <w:lang w:bidi="sk-SK"/>
              </w:rPr>
              <w:t>vPvB</w:t>
            </w:r>
            <w:proofErr w:type="spellEnd"/>
            <w:r w:rsidRPr="002768C7">
              <w:rPr>
                <w:lang w:bidi="sk-SK"/>
              </w:rPr>
              <w:t>).</w:t>
            </w:r>
          </w:p>
        </w:tc>
      </w:tr>
      <w:tr w:rsidR="002A69D8" w14:paraId="38C86FBD" w14:textId="77777777">
        <w:trPr>
          <w:trHeight w:hRule="exact" w:val="528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C64CE" w14:textId="77777777" w:rsidR="002768C7" w:rsidRDefault="008E5BDC">
            <w:pPr>
              <w:pStyle w:val="In0"/>
              <w:shd w:val="clear" w:color="auto" w:fill="auto"/>
              <w:spacing w:line="257" w:lineRule="auto"/>
              <w:rPr>
                <w:color w:val="000000" w:themeColor="text1"/>
                <w:lang w:val="en-US"/>
              </w:rPr>
            </w:pPr>
            <w:proofErr w:type="spellStart"/>
            <w:r w:rsidRPr="002768C7">
              <w:rPr>
                <w:lang w:bidi="sk-SK"/>
              </w:rPr>
              <w:t>Phosphorous</w:t>
            </w:r>
            <w:proofErr w:type="spellEnd"/>
            <w:r w:rsidRPr="002768C7">
              <w:rPr>
                <w:lang w:bidi="sk-SK"/>
              </w:rPr>
              <w:t xml:space="preserve"> </w:t>
            </w:r>
            <w:proofErr w:type="spellStart"/>
            <w:r w:rsidRPr="002768C7">
              <w:rPr>
                <w:lang w:bidi="sk-SK"/>
              </w:rPr>
              <w:t>oxychloride</w:t>
            </w:r>
            <w:proofErr w:type="spellEnd"/>
            <w:r w:rsidRPr="002768C7">
              <w:rPr>
                <w:lang w:bidi="sk-SK"/>
              </w:rPr>
              <w:t xml:space="preserve">. </w:t>
            </w:r>
            <w:proofErr w:type="spellStart"/>
            <w:r w:rsidRPr="002768C7">
              <w:rPr>
                <w:lang w:bidi="sk-SK"/>
              </w:rPr>
              <w:t>reaction</w:t>
            </w:r>
            <w:proofErr w:type="spellEnd"/>
            <w:r w:rsidRPr="002768C7">
              <w:rPr>
                <w:lang w:bidi="sk-SK"/>
              </w:rPr>
              <w:t xml:space="preserve"> </w:t>
            </w:r>
            <w:proofErr w:type="spellStart"/>
            <w:r w:rsidRPr="002768C7">
              <w:rPr>
                <w:lang w:bidi="sk-SK"/>
              </w:rPr>
              <w:t>products</w:t>
            </w:r>
            <w:proofErr w:type="spellEnd"/>
            <w:r w:rsidRPr="002768C7">
              <w:rPr>
                <w:lang w:bidi="sk-SK"/>
              </w:rPr>
              <w:t xml:space="preserve"> </w:t>
            </w:r>
          </w:p>
          <w:p w14:paraId="3A6E3311" w14:textId="63DA8D79" w:rsidR="002A69D8" w:rsidRPr="002768C7" w:rsidRDefault="002768C7">
            <w:pPr>
              <w:pStyle w:val="In0"/>
              <w:shd w:val="clear" w:color="auto" w:fill="auto"/>
              <w:spacing w:line="257" w:lineRule="auto"/>
              <w:rPr>
                <w:color w:val="000000" w:themeColor="text1"/>
                <w:lang w:val="en-US"/>
              </w:rPr>
            </w:pPr>
            <w:proofErr w:type="spellStart"/>
            <w:r>
              <w:rPr>
                <w:lang w:bidi="sk-SK"/>
              </w:rPr>
              <w:t>with</w:t>
            </w:r>
            <w:proofErr w:type="spellEnd"/>
            <w:r>
              <w:rPr>
                <w:lang w:bidi="sk-SK"/>
              </w:rPr>
              <w:t xml:space="preserve"> </w:t>
            </w:r>
            <w:proofErr w:type="spellStart"/>
            <w:r>
              <w:rPr>
                <w:lang w:bidi="sk-SK"/>
              </w:rPr>
              <w:t>propylene</w:t>
            </w:r>
            <w:proofErr w:type="spellEnd"/>
            <w:r>
              <w:rPr>
                <w:lang w:bidi="sk-SK"/>
              </w:rPr>
              <w:t xml:space="preserve"> oxide</w:t>
            </w:r>
          </w:p>
          <w:p w14:paraId="30A9DC62" w14:textId="77777777" w:rsidR="002A69D8" w:rsidRPr="002768C7" w:rsidRDefault="008E5BDC">
            <w:pPr>
              <w:pStyle w:val="In0"/>
              <w:shd w:val="clear" w:color="auto" w:fill="auto"/>
              <w:spacing w:line="257" w:lineRule="auto"/>
              <w:rPr>
                <w:color w:val="000000" w:themeColor="text1"/>
              </w:rPr>
            </w:pPr>
            <w:r w:rsidRPr="002768C7">
              <w:rPr>
                <w:lang w:bidi="sk-SK"/>
              </w:rPr>
              <w:t>1244733-77-4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7860D5" w14:textId="77777777" w:rsidR="002A69D8" w:rsidRPr="002768C7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2768C7">
              <w:rPr>
                <w:lang w:bidi="sk-SK"/>
              </w:rPr>
              <w:t xml:space="preserve">Nespĺňa trvalé kritériá. </w:t>
            </w:r>
            <w:proofErr w:type="spellStart"/>
            <w:r w:rsidRPr="002768C7">
              <w:rPr>
                <w:lang w:bidi="sk-SK"/>
              </w:rPr>
              <w:t>Bioakumulatívny</w:t>
            </w:r>
            <w:proofErr w:type="spellEnd"/>
            <w:r w:rsidRPr="002768C7">
              <w:rPr>
                <w:lang w:bidi="sk-SK"/>
              </w:rPr>
              <w:t xml:space="preserve"> a toxický (PBT). Veľmi perzistentný a</w:t>
            </w:r>
          </w:p>
          <w:p w14:paraId="4827C549" w14:textId="77777777" w:rsidR="002A69D8" w:rsidRPr="002768C7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2768C7">
              <w:rPr>
                <w:lang w:bidi="sk-SK"/>
              </w:rPr>
              <w:t xml:space="preserve">Veľmi </w:t>
            </w:r>
            <w:proofErr w:type="spellStart"/>
            <w:r w:rsidRPr="002768C7">
              <w:rPr>
                <w:lang w:bidi="sk-SK"/>
              </w:rPr>
              <w:t>bioakumulatívny</w:t>
            </w:r>
            <w:proofErr w:type="spellEnd"/>
            <w:r w:rsidRPr="002768C7">
              <w:rPr>
                <w:lang w:bidi="sk-SK"/>
              </w:rPr>
              <w:t xml:space="preserve"> (</w:t>
            </w:r>
            <w:proofErr w:type="spellStart"/>
            <w:r w:rsidRPr="002768C7">
              <w:rPr>
                <w:lang w:bidi="sk-SK"/>
              </w:rPr>
              <w:t>vPvB</w:t>
            </w:r>
            <w:proofErr w:type="spellEnd"/>
            <w:r w:rsidRPr="002768C7">
              <w:rPr>
                <w:lang w:bidi="sk-SK"/>
              </w:rPr>
              <w:t>).</w:t>
            </w:r>
          </w:p>
        </w:tc>
      </w:tr>
      <w:tr w:rsidR="002A69D8" w14:paraId="6168797D" w14:textId="77777777">
        <w:trPr>
          <w:trHeight w:hRule="exact" w:val="355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7386EA" w14:textId="77777777" w:rsidR="002A69D8" w:rsidRPr="002768C7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proofErr w:type="spellStart"/>
            <w:r w:rsidRPr="002768C7">
              <w:rPr>
                <w:lang w:bidi="sk-SK"/>
              </w:rPr>
              <w:t>Dimetyléter</w:t>
            </w:r>
            <w:proofErr w:type="spellEnd"/>
          </w:p>
          <w:p w14:paraId="770BB65E" w14:textId="77777777" w:rsidR="002A69D8" w:rsidRPr="002768C7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2768C7">
              <w:rPr>
                <w:lang w:bidi="sk-SK"/>
              </w:rPr>
              <w:t>115-10-6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601BA1" w14:textId="77777777" w:rsidR="002A69D8" w:rsidRPr="002768C7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2768C7">
              <w:rPr>
                <w:lang w:bidi="sk-SK"/>
              </w:rPr>
              <w:t xml:space="preserve">Nespĺňa kritériá: Trvalý. </w:t>
            </w:r>
            <w:proofErr w:type="spellStart"/>
            <w:r w:rsidRPr="002768C7">
              <w:rPr>
                <w:lang w:bidi="sk-SK"/>
              </w:rPr>
              <w:t>Bioakumulatívny</w:t>
            </w:r>
            <w:proofErr w:type="spellEnd"/>
            <w:r w:rsidRPr="002768C7">
              <w:rPr>
                <w:lang w:bidi="sk-SK"/>
              </w:rPr>
              <w:t xml:space="preserve"> a toxický (PBT). Veľmi perzistentný a</w:t>
            </w:r>
          </w:p>
          <w:p w14:paraId="5D109D1E" w14:textId="77777777" w:rsidR="002A69D8" w:rsidRPr="002768C7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2768C7">
              <w:rPr>
                <w:lang w:bidi="sk-SK"/>
              </w:rPr>
              <w:t xml:space="preserve">Veľmi </w:t>
            </w:r>
            <w:proofErr w:type="spellStart"/>
            <w:r w:rsidRPr="002768C7">
              <w:rPr>
                <w:lang w:bidi="sk-SK"/>
              </w:rPr>
              <w:t>bioakumulatívny</w:t>
            </w:r>
            <w:proofErr w:type="spellEnd"/>
            <w:r w:rsidRPr="002768C7">
              <w:rPr>
                <w:lang w:bidi="sk-SK"/>
              </w:rPr>
              <w:t xml:space="preserve"> (</w:t>
            </w:r>
            <w:proofErr w:type="spellStart"/>
            <w:r w:rsidRPr="002768C7">
              <w:rPr>
                <w:lang w:bidi="sk-SK"/>
              </w:rPr>
              <w:t>vPvB</w:t>
            </w:r>
            <w:proofErr w:type="spellEnd"/>
            <w:r w:rsidRPr="002768C7">
              <w:rPr>
                <w:lang w:bidi="sk-SK"/>
              </w:rPr>
              <w:t>).</w:t>
            </w:r>
          </w:p>
        </w:tc>
      </w:tr>
      <w:tr w:rsidR="002A69D8" w14:paraId="46E7F6BB" w14:textId="77777777">
        <w:trPr>
          <w:trHeight w:hRule="exact" w:val="355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099857" w14:textId="77777777" w:rsidR="002A69D8" w:rsidRPr="002768C7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2768C7">
              <w:rPr>
                <w:lang w:bidi="sk-SK"/>
              </w:rPr>
              <w:t>Bután, n- (&lt;0,1% butadién)</w:t>
            </w:r>
          </w:p>
          <w:p w14:paraId="0B25F29D" w14:textId="77777777" w:rsidR="002A69D8" w:rsidRPr="002768C7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2768C7">
              <w:rPr>
                <w:lang w:bidi="sk-SK"/>
              </w:rPr>
              <w:t>106-97-8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D91C92" w14:textId="77777777" w:rsidR="002A69D8" w:rsidRPr="002768C7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2768C7">
              <w:rPr>
                <w:lang w:bidi="sk-SK"/>
              </w:rPr>
              <w:t xml:space="preserve">Nespĺňa trvalé kritériá. </w:t>
            </w:r>
            <w:proofErr w:type="spellStart"/>
            <w:r w:rsidRPr="002768C7">
              <w:rPr>
                <w:lang w:bidi="sk-SK"/>
              </w:rPr>
              <w:t>Bioakumulatívny</w:t>
            </w:r>
            <w:proofErr w:type="spellEnd"/>
            <w:r w:rsidRPr="002768C7">
              <w:rPr>
                <w:lang w:bidi="sk-SK"/>
              </w:rPr>
              <w:t xml:space="preserve"> a toxický (PBT). Veľmi perzistentný a</w:t>
            </w:r>
          </w:p>
          <w:p w14:paraId="2929E2A1" w14:textId="77777777" w:rsidR="002A69D8" w:rsidRPr="002768C7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2768C7">
              <w:rPr>
                <w:lang w:bidi="sk-SK"/>
              </w:rPr>
              <w:t xml:space="preserve">Veľmi </w:t>
            </w:r>
            <w:proofErr w:type="spellStart"/>
            <w:r w:rsidRPr="002768C7">
              <w:rPr>
                <w:lang w:bidi="sk-SK"/>
              </w:rPr>
              <w:t>bioakumulatívny</w:t>
            </w:r>
            <w:proofErr w:type="spellEnd"/>
            <w:r w:rsidRPr="002768C7">
              <w:rPr>
                <w:lang w:bidi="sk-SK"/>
              </w:rPr>
              <w:t xml:space="preserve"> (</w:t>
            </w:r>
            <w:proofErr w:type="spellStart"/>
            <w:r w:rsidRPr="002768C7">
              <w:rPr>
                <w:lang w:bidi="sk-SK"/>
              </w:rPr>
              <w:t>vPvB</w:t>
            </w:r>
            <w:proofErr w:type="spellEnd"/>
            <w:r w:rsidRPr="002768C7">
              <w:rPr>
                <w:lang w:bidi="sk-SK"/>
              </w:rPr>
              <w:t>).</w:t>
            </w:r>
          </w:p>
        </w:tc>
      </w:tr>
      <w:tr w:rsidR="002A69D8" w14:paraId="6073463A" w14:textId="77777777">
        <w:trPr>
          <w:trHeight w:hRule="exact" w:val="35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F13F45" w14:textId="77777777" w:rsidR="002A69D8" w:rsidRPr="002768C7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proofErr w:type="spellStart"/>
            <w:r w:rsidRPr="002768C7">
              <w:rPr>
                <w:lang w:bidi="sk-SK"/>
              </w:rPr>
              <w:t>Izobután</w:t>
            </w:r>
            <w:proofErr w:type="spellEnd"/>
          </w:p>
          <w:p w14:paraId="01152405" w14:textId="77777777" w:rsidR="002A69D8" w:rsidRPr="002768C7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2768C7">
              <w:rPr>
                <w:lang w:bidi="sk-SK"/>
              </w:rPr>
              <w:t>75-28-5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38126" w14:textId="77777777" w:rsidR="002A69D8" w:rsidRPr="002768C7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2768C7">
              <w:rPr>
                <w:lang w:bidi="sk-SK"/>
              </w:rPr>
              <w:t xml:space="preserve">Nespĺňa trvalé kritériá. </w:t>
            </w:r>
            <w:proofErr w:type="spellStart"/>
            <w:r w:rsidRPr="002768C7">
              <w:rPr>
                <w:lang w:bidi="sk-SK"/>
              </w:rPr>
              <w:t>Bioakumulatívny</w:t>
            </w:r>
            <w:proofErr w:type="spellEnd"/>
            <w:r w:rsidRPr="002768C7">
              <w:rPr>
                <w:lang w:bidi="sk-SK"/>
              </w:rPr>
              <w:t xml:space="preserve"> a toxický (PBT). Veľmi perzistentný a</w:t>
            </w:r>
          </w:p>
          <w:p w14:paraId="3E4E6486" w14:textId="77777777" w:rsidR="002A69D8" w:rsidRPr="002768C7" w:rsidRDefault="008E5BDC">
            <w:pPr>
              <w:pStyle w:val="In0"/>
              <w:shd w:val="clear" w:color="auto" w:fill="auto"/>
              <w:rPr>
                <w:color w:val="000000" w:themeColor="text1"/>
              </w:rPr>
            </w:pPr>
            <w:r w:rsidRPr="002768C7">
              <w:rPr>
                <w:lang w:bidi="sk-SK"/>
              </w:rPr>
              <w:t xml:space="preserve">Veľmi </w:t>
            </w:r>
            <w:proofErr w:type="spellStart"/>
            <w:r w:rsidRPr="002768C7">
              <w:rPr>
                <w:lang w:bidi="sk-SK"/>
              </w:rPr>
              <w:t>bioakumulatívny</w:t>
            </w:r>
            <w:proofErr w:type="spellEnd"/>
            <w:r w:rsidRPr="002768C7">
              <w:rPr>
                <w:lang w:bidi="sk-SK"/>
              </w:rPr>
              <w:t xml:space="preserve"> (</w:t>
            </w:r>
            <w:proofErr w:type="spellStart"/>
            <w:r w:rsidRPr="002768C7">
              <w:rPr>
                <w:lang w:bidi="sk-SK"/>
              </w:rPr>
              <w:t>vPvB</w:t>
            </w:r>
            <w:proofErr w:type="spellEnd"/>
            <w:r w:rsidRPr="002768C7">
              <w:rPr>
                <w:lang w:bidi="sk-SK"/>
              </w:rPr>
              <w:t>).</w:t>
            </w:r>
          </w:p>
        </w:tc>
      </w:tr>
    </w:tbl>
    <w:p w14:paraId="415A03A0" w14:textId="77777777" w:rsidR="002A69D8" w:rsidRDefault="002A69D8">
      <w:pPr>
        <w:spacing w:after="106" w:line="14" w:lineRule="exact"/>
      </w:pPr>
    </w:p>
    <w:p w14:paraId="3549E1D3" w14:textId="77777777" w:rsidR="002A69D8" w:rsidRDefault="008E5BDC">
      <w:pPr>
        <w:pStyle w:val="Zhlavie40"/>
        <w:keepNext/>
        <w:keepLines/>
        <w:numPr>
          <w:ilvl w:val="0"/>
          <w:numId w:val="13"/>
        </w:numPr>
        <w:shd w:val="clear" w:color="auto" w:fill="auto"/>
        <w:tabs>
          <w:tab w:val="left" w:pos="560"/>
        </w:tabs>
        <w:spacing w:after="220"/>
      </w:pPr>
      <w:bookmarkStart w:id="83" w:name="bookmark79"/>
      <w:r>
        <w:rPr>
          <w:lang w:bidi="sk-SK"/>
        </w:rPr>
        <w:t>Iné nepriaznivé účinky</w:t>
      </w:r>
      <w:bookmarkEnd w:id="83"/>
    </w:p>
    <w:p w14:paraId="6E69272D" w14:textId="77777777" w:rsidR="002A69D8" w:rsidRDefault="008E5BDC">
      <w:pPr>
        <w:pStyle w:val="Zkladntext1"/>
        <w:shd w:val="clear" w:color="auto" w:fill="auto"/>
        <w:spacing w:after="220"/>
      </w:pPr>
      <w:r>
        <w:rPr>
          <w:lang w:bidi="sk-SK"/>
        </w:rPr>
        <w:t>Žiadne údaje k dispozícii.</w:t>
      </w:r>
    </w:p>
    <w:p w14:paraId="5310ED25" w14:textId="77777777" w:rsidR="002A69D8" w:rsidRDefault="008E5BDC">
      <w:pPr>
        <w:pStyle w:val="Zhlavie20"/>
        <w:keepNext/>
        <w:keepLines/>
        <w:numPr>
          <w:ilvl w:val="0"/>
          <w:numId w:val="1"/>
        </w:numPr>
        <w:shd w:val="clear" w:color="auto" w:fill="auto"/>
        <w:tabs>
          <w:tab w:val="left" w:pos="3554"/>
        </w:tabs>
        <w:spacing w:after="220"/>
        <w:ind w:left="3080"/>
      </w:pPr>
      <w:bookmarkStart w:id="84" w:name="bookmark80"/>
      <w:r>
        <w:rPr>
          <w:lang w:bidi="sk-SK"/>
        </w:rPr>
        <w:t>Informácie o likvidácii</w:t>
      </w:r>
      <w:bookmarkEnd w:id="84"/>
    </w:p>
    <w:p w14:paraId="4B6691C3" w14:textId="77777777" w:rsidR="002A69D8" w:rsidRDefault="008E5BDC">
      <w:pPr>
        <w:pStyle w:val="Zhlavie40"/>
        <w:keepNext/>
        <w:keepLines/>
        <w:numPr>
          <w:ilvl w:val="0"/>
          <w:numId w:val="14"/>
        </w:numPr>
        <w:shd w:val="clear" w:color="auto" w:fill="auto"/>
        <w:tabs>
          <w:tab w:val="left" w:pos="560"/>
        </w:tabs>
        <w:spacing w:after="220"/>
      </w:pPr>
      <w:bookmarkStart w:id="85" w:name="bookmark81"/>
      <w:r>
        <w:rPr>
          <w:lang w:bidi="sk-SK"/>
        </w:rPr>
        <w:t>Metódy spracovania odpadu</w:t>
      </w:r>
      <w:bookmarkEnd w:id="85"/>
    </w:p>
    <w:p w14:paraId="38F2C034" w14:textId="77777777" w:rsidR="002A69D8" w:rsidRDefault="008E5BDC">
      <w:pPr>
        <w:pStyle w:val="Zkladntext1"/>
        <w:shd w:val="clear" w:color="auto" w:fill="auto"/>
      </w:pPr>
      <w:r>
        <w:rPr>
          <w:lang w:bidi="sk-SK"/>
        </w:rPr>
        <w:t>Evakuácia produktu:</w:t>
      </w:r>
    </w:p>
    <w:p w14:paraId="53C466FA" w14:textId="77777777" w:rsidR="002A69D8" w:rsidRDefault="008E5BDC">
      <w:pPr>
        <w:pStyle w:val="Zkladntext1"/>
        <w:shd w:val="clear" w:color="auto" w:fill="auto"/>
        <w:spacing w:after="220"/>
        <w:ind w:left="820"/>
      </w:pPr>
      <w:r>
        <w:rPr>
          <w:lang w:bidi="sk-SK"/>
        </w:rPr>
        <w:t>Likvidujte odpad a zvyšky v súlade s podmienkami stanovenými miestnymi úradmi</w:t>
      </w:r>
    </w:p>
    <w:p w14:paraId="30AF67BA" w14:textId="77777777" w:rsidR="002A69D8" w:rsidRDefault="008E5BDC">
      <w:pPr>
        <w:pStyle w:val="Zkladntext1"/>
        <w:shd w:val="clear" w:color="auto" w:fill="auto"/>
      </w:pPr>
      <w:r>
        <w:rPr>
          <w:lang w:bidi="sk-SK"/>
        </w:rPr>
        <w:t>Likvidácia nevyčistených obalov:</w:t>
      </w:r>
    </w:p>
    <w:p w14:paraId="542B1B6B" w14:textId="77777777" w:rsidR="002A69D8" w:rsidRDefault="008E5BDC">
      <w:pPr>
        <w:pStyle w:val="Zkladntext1"/>
        <w:shd w:val="clear" w:color="auto" w:fill="auto"/>
        <w:spacing w:after="220"/>
        <w:ind w:left="820"/>
      </w:pPr>
      <w:r>
        <w:rPr>
          <w:lang w:bidi="sk-SK"/>
        </w:rPr>
        <w:t>Recyklovať je možné iba starostlivo vyčistené obaly.</w:t>
      </w:r>
    </w:p>
    <w:p w14:paraId="14C7B157" w14:textId="77777777" w:rsidR="002A69D8" w:rsidRDefault="008E5BDC">
      <w:pPr>
        <w:pStyle w:val="Zkladntext1"/>
        <w:shd w:val="clear" w:color="auto" w:fill="auto"/>
      </w:pPr>
      <w:r>
        <w:rPr>
          <w:lang w:bidi="sk-SK"/>
        </w:rPr>
        <w:t>Kód odpadu</w:t>
      </w:r>
    </w:p>
    <w:p w14:paraId="4BEB056F" w14:textId="77777777" w:rsidR="002A69D8" w:rsidRDefault="008E5BDC">
      <w:pPr>
        <w:pStyle w:val="Zkladntext1"/>
        <w:shd w:val="clear" w:color="auto" w:fill="auto"/>
        <w:spacing w:after="220"/>
        <w:ind w:left="820"/>
      </w:pPr>
      <w:r>
        <w:rPr>
          <w:lang w:bidi="sk-SK"/>
        </w:rPr>
        <w:t xml:space="preserve">160504 Plyn v nádobe pod tlakom (vrátane </w:t>
      </w:r>
      <w:proofErr w:type="spellStart"/>
      <w:r>
        <w:rPr>
          <w:lang w:bidi="sk-SK"/>
        </w:rPr>
        <w:t>halónu</w:t>
      </w:r>
      <w:proofErr w:type="spellEnd"/>
      <w:r>
        <w:rPr>
          <w:lang w:bidi="sk-SK"/>
        </w:rPr>
        <w:t>) obsahujúci nebezpečné látky</w:t>
      </w:r>
    </w:p>
    <w:p w14:paraId="123C6152" w14:textId="77777777" w:rsidR="002A69D8" w:rsidRDefault="008E5BDC">
      <w:pPr>
        <w:pStyle w:val="Zhlavie20"/>
        <w:keepNext/>
        <w:keepLines/>
        <w:numPr>
          <w:ilvl w:val="0"/>
          <w:numId w:val="1"/>
        </w:numPr>
        <w:shd w:val="clear" w:color="auto" w:fill="auto"/>
        <w:tabs>
          <w:tab w:val="left" w:pos="3754"/>
        </w:tabs>
        <w:spacing w:after="220"/>
        <w:ind w:left="3280"/>
      </w:pPr>
      <w:bookmarkStart w:id="86" w:name="bookmark82"/>
      <w:r>
        <w:rPr>
          <w:lang w:bidi="sk-SK"/>
        </w:rPr>
        <w:t>Informácie o preprave</w:t>
      </w:r>
      <w:bookmarkEnd w:id="86"/>
    </w:p>
    <w:p w14:paraId="316E5324" w14:textId="77777777" w:rsidR="002A69D8" w:rsidRDefault="008E5BDC">
      <w:pPr>
        <w:pStyle w:val="Zkladntext20"/>
        <w:shd w:val="clear" w:color="auto" w:fill="auto"/>
        <w:spacing w:after="220"/>
        <w:ind w:left="560"/>
      </w:pPr>
      <w:r>
        <w:rPr>
          <w:b/>
          <w:noProof/>
          <w:sz w:val="20"/>
          <w:szCs w:val="20"/>
          <w:lang w:bidi="sk-SK"/>
        </w:rPr>
        <mc:AlternateContent>
          <mc:Choice Requires="wps">
            <w:drawing>
              <wp:anchor distT="0" distB="0" distL="114300" distR="114300" simplePos="0" relativeHeight="125829392" behindDoc="0" locked="0" layoutInCell="1" allowOverlap="1" wp14:anchorId="43784C65" wp14:editId="7917A26B">
                <wp:simplePos x="0" y="0"/>
                <wp:positionH relativeFrom="page">
                  <wp:posOffset>724535</wp:posOffset>
                </wp:positionH>
                <wp:positionV relativeFrom="paragraph">
                  <wp:posOffset>12700</wp:posOffset>
                </wp:positionV>
                <wp:extent cx="240665" cy="164465"/>
                <wp:effectExtent l="0" t="0" r="0" b="0"/>
                <wp:wrapSquare wrapText="right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DBBC13" w14:textId="77777777" w:rsidR="00982EBF" w:rsidRDefault="00982EB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lang w:bidi="sk-SK"/>
                              </w:rPr>
                              <w:t>14.1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84C65" id="Shape 29" o:spid="_x0000_s1031" type="#_x0000_t202" style="position:absolute;left:0;text-align:left;margin-left:57.05pt;margin-top:1pt;width:18.95pt;height:12.95pt;z-index:12582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" filled="f" stroked="f">
                <v:textbox style="mso-fit-shape-to-text:t" inset="0,0,0,0">
                  <w:txbxContent>
                    <w:p w14:paraId="48DBBC13" w14:textId="77777777" w:rsidR="00982EBF" w:rsidRDefault="00982EBF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/>
                          <w:lang w:bidi="sk-SK"/>
                        </w:rPr>
                        <w:t>14.1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lang w:bidi="sk-SK"/>
        </w:rPr>
        <w:t>Číslo OSN</w:t>
      </w:r>
    </w:p>
    <w:p w14:paraId="70786970" w14:textId="77777777" w:rsidR="002A69D8" w:rsidRDefault="008E5BDC">
      <w:pPr>
        <w:pStyle w:val="Obsah0"/>
        <w:shd w:val="clear" w:color="auto" w:fill="auto"/>
        <w:tabs>
          <w:tab w:val="right" w:pos="3339"/>
        </w:tabs>
      </w:pPr>
      <w:r>
        <w:rPr>
          <w:lang w:bidi="sk-SK"/>
        </w:rPr>
        <w:fldChar w:fldCharType="begin"/>
      </w:r>
      <w:r>
        <w:rPr>
          <w:lang w:bidi="sk-SK"/>
        </w:rPr>
        <w:instrText xml:space="preserve"> TOC \o "1-5" \h \z </w:instrText>
      </w:r>
      <w:r>
        <w:rPr>
          <w:lang w:bidi="sk-SK"/>
        </w:rPr>
        <w:fldChar w:fldCharType="separate"/>
      </w:r>
      <w:bookmarkStart w:id="87" w:name="bookmark83"/>
      <w:r>
        <w:rPr>
          <w:lang w:bidi="sk-SK"/>
        </w:rPr>
        <w:t>ADR</w:t>
      </w:r>
      <w:r>
        <w:rPr>
          <w:lang w:bidi="sk-SK"/>
        </w:rPr>
        <w:tab/>
        <w:t>1950</w:t>
      </w:r>
      <w:bookmarkEnd w:id="87"/>
    </w:p>
    <w:p w14:paraId="5671D3F7" w14:textId="77777777" w:rsidR="002A69D8" w:rsidRDefault="008E5BDC">
      <w:pPr>
        <w:pStyle w:val="Obsah0"/>
        <w:shd w:val="clear" w:color="auto" w:fill="auto"/>
        <w:tabs>
          <w:tab w:val="right" w:pos="3339"/>
        </w:tabs>
      </w:pPr>
      <w:bookmarkStart w:id="88" w:name="bookmark84"/>
      <w:r>
        <w:rPr>
          <w:lang w:bidi="sk-SK"/>
        </w:rPr>
        <w:t>RID</w:t>
      </w:r>
      <w:r>
        <w:rPr>
          <w:lang w:bidi="sk-SK"/>
        </w:rPr>
        <w:tab/>
        <w:t>1950</w:t>
      </w:r>
      <w:bookmarkEnd w:id="88"/>
    </w:p>
    <w:p w14:paraId="67DD8252" w14:textId="77777777" w:rsidR="002A69D8" w:rsidRDefault="008E5BDC">
      <w:pPr>
        <w:pStyle w:val="Obsah0"/>
        <w:shd w:val="clear" w:color="auto" w:fill="auto"/>
        <w:tabs>
          <w:tab w:val="right" w:pos="3339"/>
        </w:tabs>
      </w:pPr>
      <w:bookmarkStart w:id="89" w:name="bookmark85"/>
      <w:r>
        <w:rPr>
          <w:lang w:bidi="sk-SK"/>
        </w:rPr>
        <w:t>ADN</w:t>
      </w:r>
      <w:r>
        <w:rPr>
          <w:lang w:bidi="sk-SK"/>
        </w:rPr>
        <w:tab/>
        <w:t>1950</w:t>
      </w:r>
      <w:bookmarkEnd w:id="89"/>
    </w:p>
    <w:p w14:paraId="37DD6A97" w14:textId="77777777" w:rsidR="002A69D8" w:rsidRDefault="008E5BDC">
      <w:pPr>
        <w:pStyle w:val="Obsah0"/>
        <w:shd w:val="clear" w:color="auto" w:fill="auto"/>
        <w:tabs>
          <w:tab w:val="right" w:pos="3339"/>
        </w:tabs>
      </w:pPr>
      <w:bookmarkStart w:id="90" w:name="bookmark86"/>
      <w:r>
        <w:rPr>
          <w:lang w:bidi="sk-SK"/>
        </w:rPr>
        <w:t>IMDG</w:t>
      </w:r>
      <w:r>
        <w:rPr>
          <w:lang w:bidi="sk-SK"/>
        </w:rPr>
        <w:tab/>
        <w:t>1950</w:t>
      </w:r>
      <w:bookmarkEnd w:id="90"/>
    </w:p>
    <w:p w14:paraId="444F04C9" w14:textId="77777777" w:rsidR="002A69D8" w:rsidRDefault="008E5BDC">
      <w:pPr>
        <w:pStyle w:val="Obsah0"/>
        <w:shd w:val="clear" w:color="auto" w:fill="auto"/>
        <w:tabs>
          <w:tab w:val="right" w:pos="3339"/>
        </w:tabs>
        <w:spacing w:after="440"/>
      </w:pPr>
      <w:bookmarkStart w:id="91" w:name="bookmark87"/>
      <w:r>
        <w:rPr>
          <w:lang w:bidi="sk-SK"/>
        </w:rPr>
        <w:t>IATA</w:t>
      </w:r>
      <w:r>
        <w:rPr>
          <w:lang w:bidi="sk-SK"/>
        </w:rPr>
        <w:tab/>
        <w:t>1950</w:t>
      </w:r>
      <w:bookmarkEnd w:id="91"/>
      <w:r>
        <w:rPr>
          <w:lang w:bidi="sk-SK"/>
        </w:rPr>
        <w:fldChar w:fldCharType="end"/>
      </w:r>
    </w:p>
    <w:p w14:paraId="26777C5F" w14:textId="77777777" w:rsidR="002A69D8" w:rsidRDefault="008E5BDC">
      <w:pPr>
        <w:pStyle w:val="Zkladntext20"/>
        <w:shd w:val="clear" w:color="auto" w:fill="auto"/>
        <w:tabs>
          <w:tab w:val="left" w:pos="1441"/>
        </w:tabs>
        <w:spacing w:after="220"/>
        <w:ind w:left="380"/>
        <w:jc w:val="both"/>
      </w:pPr>
      <w:r>
        <w:rPr>
          <w:b/>
          <w:lang w:bidi="sk-SK"/>
        </w:rPr>
        <w:t>14.2.</w:t>
      </w:r>
      <w:r>
        <w:rPr>
          <w:b/>
          <w:lang w:bidi="sk-SK"/>
        </w:rPr>
        <w:tab/>
        <w:t>Správne expedičné označenie OSN</w:t>
      </w:r>
    </w:p>
    <w:p w14:paraId="50EB0AD3" w14:textId="77777777" w:rsidR="002A69D8" w:rsidRDefault="008E5BDC">
      <w:pPr>
        <w:pStyle w:val="Zhlavie30"/>
        <w:keepNext/>
        <w:keepLines/>
        <w:shd w:val="clear" w:color="auto" w:fill="auto"/>
        <w:tabs>
          <w:tab w:val="center" w:pos="3445"/>
        </w:tabs>
        <w:ind w:left="1520"/>
        <w:jc w:val="both"/>
      </w:pPr>
      <w:bookmarkStart w:id="92" w:name="bookmark88"/>
      <w:r>
        <w:rPr>
          <w:lang w:bidi="sk-SK"/>
        </w:rPr>
        <w:t>ADR</w:t>
      </w:r>
      <w:r>
        <w:rPr>
          <w:lang w:bidi="sk-SK"/>
        </w:rPr>
        <w:tab/>
        <w:t>AEROSÓLY</w:t>
      </w:r>
      <w:bookmarkEnd w:id="92"/>
    </w:p>
    <w:p w14:paraId="640B10F9" w14:textId="77777777" w:rsidR="002A69D8" w:rsidRDefault="008E5BDC">
      <w:pPr>
        <w:pStyle w:val="Zhlavie30"/>
        <w:keepNext/>
        <w:keepLines/>
        <w:shd w:val="clear" w:color="auto" w:fill="auto"/>
        <w:tabs>
          <w:tab w:val="center" w:pos="3445"/>
        </w:tabs>
        <w:ind w:left="1520"/>
        <w:jc w:val="both"/>
      </w:pPr>
      <w:bookmarkStart w:id="93" w:name="bookmark89"/>
      <w:r>
        <w:rPr>
          <w:lang w:bidi="sk-SK"/>
        </w:rPr>
        <w:t>RID</w:t>
      </w:r>
      <w:r>
        <w:rPr>
          <w:lang w:bidi="sk-SK"/>
        </w:rPr>
        <w:tab/>
        <w:t>AEROSÓLY</w:t>
      </w:r>
      <w:bookmarkEnd w:id="93"/>
    </w:p>
    <w:p w14:paraId="179715DF" w14:textId="77777777" w:rsidR="002A69D8" w:rsidRDefault="008E5BDC">
      <w:pPr>
        <w:pStyle w:val="Zhlavie30"/>
        <w:keepNext/>
        <w:keepLines/>
        <w:shd w:val="clear" w:color="auto" w:fill="auto"/>
        <w:tabs>
          <w:tab w:val="center" w:pos="3445"/>
        </w:tabs>
        <w:ind w:left="1520"/>
        <w:jc w:val="both"/>
      </w:pPr>
      <w:bookmarkStart w:id="94" w:name="bookmark90"/>
      <w:r>
        <w:rPr>
          <w:lang w:bidi="sk-SK"/>
        </w:rPr>
        <w:t>ADN</w:t>
      </w:r>
      <w:r>
        <w:rPr>
          <w:lang w:bidi="sk-SK"/>
        </w:rPr>
        <w:tab/>
        <w:t>AEROSÓLY</w:t>
      </w:r>
      <w:bookmarkEnd w:id="94"/>
    </w:p>
    <w:p w14:paraId="1A2ED7B1" w14:textId="77777777" w:rsidR="002A69D8" w:rsidRDefault="008E5BDC">
      <w:pPr>
        <w:pStyle w:val="Zhlavie30"/>
        <w:keepNext/>
        <w:keepLines/>
        <w:shd w:val="clear" w:color="auto" w:fill="auto"/>
        <w:tabs>
          <w:tab w:val="center" w:pos="3445"/>
        </w:tabs>
        <w:ind w:left="1520"/>
        <w:jc w:val="both"/>
      </w:pPr>
      <w:bookmarkStart w:id="95" w:name="bookmark91"/>
      <w:r>
        <w:rPr>
          <w:lang w:bidi="sk-SK"/>
        </w:rPr>
        <w:t>IMDG</w:t>
      </w:r>
      <w:r>
        <w:rPr>
          <w:lang w:bidi="sk-SK"/>
        </w:rPr>
        <w:tab/>
        <w:t>AEROSÓLY</w:t>
      </w:r>
      <w:bookmarkEnd w:id="95"/>
    </w:p>
    <w:p w14:paraId="12156650" w14:textId="7E6E76E4" w:rsidR="002A69D8" w:rsidRDefault="008E5BDC">
      <w:pPr>
        <w:pStyle w:val="Zhlavie30"/>
        <w:keepNext/>
        <w:keepLines/>
        <w:shd w:val="clear" w:color="auto" w:fill="auto"/>
        <w:tabs>
          <w:tab w:val="left" w:pos="2859"/>
        </w:tabs>
        <w:spacing w:after="220"/>
        <w:ind w:left="1520"/>
        <w:jc w:val="both"/>
      </w:pPr>
      <w:bookmarkStart w:id="96" w:name="bookmark92"/>
      <w:r>
        <w:rPr>
          <w:lang w:bidi="sk-SK"/>
        </w:rPr>
        <w:t>IATA</w:t>
      </w:r>
      <w:r>
        <w:rPr>
          <w:lang w:bidi="sk-SK"/>
        </w:rPr>
        <w:tab/>
        <w:t xml:space="preserve">  Aerosóly, horľavé</w:t>
      </w:r>
      <w:bookmarkEnd w:id="96"/>
    </w:p>
    <w:p w14:paraId="5A02C9B4" w14:textId="77777777" w:rsidR="002A69D8" w:rsidRDefault="008E5BDC">
      <w:pPr>
        <w:pStyle w:val="Zkladntext20"/>
        <w:numPr>
          <w:ilvl w:val="0"/>
          <w:numId w:val="15"/>
        </w:numPr>
        <w:shd w:val="clear" w:color="auto" w:fill="auto"/>
        <w:tabs>
          <w:tab w:val="left" w:pos="1441"/>
        </w:tabs>
        <w:spacing w:after="220"/>
        <w:ind w:left="380"/>
        <w:jc w:val="both"/>
      </w:pPr>
      <w:r>
        <w:rPr>
          <w:b/>
          <w:lang w:bidi="sk-SK"/>
        </w:rPr>
        <w:t>Trieda(y) nebezpečnosti pre dopravu</w:t>
      </w:r>
    </w:p>
    <w:p w14:paraId="3800D289" w14:textId="77777777" w:rsidR="002A69D8" w:rsidRDefault="008E5BDC">
      <w:pPr>
        <w:pStyle w:val="Obsah0"/>
        <w:shd w:val="clear" w:color="auto" w:fill="auto"/>
        <w:tabs>
          <w:tab w:val="left" w:pos="2859"/>
        </w:tabs>
      </w:pPr>
      <w:r>
        <w:rPr>
          <w:lang w:bidi="sk-SK"/>
        </w:rPr>
        <w:fldChar w:fldCharType="begin"/>
      </w:r>
      <w:r>
        <w:rPr>
          <w:lang w:bidi="sk-SK"/>
        </w:rPr>
        <w:instrText xml:space="preserve"> TOC \o "1-5" \h \z </w:instrText>
      </w:r>
      <w:r>
        <w:rPr>
          <w:lang w:bidi="sk-SK"/>
        </w:rPr>
        <w:fldChar w:fldCharType="separate"/>
      </w:r>
      <w:bookmarkStart w:id="97" w:name="bookmark93"/>
      <w:r>
        <w:rPr>
          <w:lang w:bidi="sk-SK"/>
        </w:rPr>
        <w:t>ADR</w:t>
      </w:r>
      <w:r>
        <w:rPr>
          <w:lang w:bidi="sk-SK"/>
        </w:rPr>
        <w:tab/>
        <w:t>2.1</w:t>
      </w:r>
      <w:bookmarkEnd w:id="97"/>
    </w:p>
    <w:p w14:paraId="1299AAF0" w14:textId="77777777" w:rsidR="002A69D8" w:rsidRDefault="008E5BDC">
      <w:pPr>
        <w:pStyle w:val="Obsah0"/>
        <w:shd w:val="clear" w:color="auto" w:fill="auto"/>
        <w:tabs>
          <w:tab w:val="left" w:pos="2859"/>
        </w:tabs>
      </w:pPr>
      <w:bookmarkStart w:id="98" w:name="bookmark94"/>
      <w:r>
        <w:rPr>
          <w:lang w:bidi="sk-SK"/>
        </w:rPr>
        <w:t>RID</w:t>
      </w:r>
      <w:r>
        <w:rPr>
          <w:lang w:bidi="sk-SK"/>
        </w:rPr>
        <w:tab/>
        <w:t>2.1</w:t>
      </w:r>
      <w:bookmarkEnd w:id="98"/>
    </w:p>
    <w:p w14:paraId="2C3F7282" w14:textId="77777777" w:rsidR="002A69D8" w:rsidRDefault="008E5BDC">
      <w:pPr>
        <w:pStyle w:val="Obsah0"/>
        <w:shd w:val="clear" w:color="auto" w:fill="auto"/>
        <w:tabs>
          <w:tab w:val="left" w:pos="2859"/>
        </w:tabs>
      </w:pPr>
      <w:bookmarkStart w:id="99" w:name="bookmark95"/>
      <w:r>
        <w:rPr>
          <w:lang w:bidi="sk-SK"/>
        </w:rPr>
        <w:t>ADN</w:t>
      </w:r>
      <w:r>
        <w:rPr>
          <w:lang w:bidi="sk-SK"/>
        </w:rPr>
        <w:tab/>
        <w:t>2.1</w:t>
      </w:r>
      <w:bookmarkEnd w:id="99"/>
    </w:p>
    <w:p w14:paraId="1918BD58" w14:textId="77777777" w:rsidR="002A69D8" w:rsidRDefault="008E5BDC">
      <w:pPr>
        <w:pStyle w:val="Obsah0"/>
        <w:shd w:val="clear" w:color="auto" w:fill="auto"/>
        <w:tabs>
          <w:tab w:val="left" w:pos="2859"/>
        </w:tabs>
      </w:pPr>
      <w:bookmarkStart w:id="100" w:name="bookmark96"/>
      <w:r>
        <w:rPr>
          <w:lang w:bidi="sk-SK"/>
        </w:rPr>
        <w:t>IMDG</w:t>
      </w:r>
      <w:r>
        <w:rPr>
          <w:lang w:bidi="sk-SK"/>
        </w:rPr>
        <w:tab/>
        <w:t>2.1</w:t>
      </w:r>
      <w:bookmarkEnd w:id="100"/>
    </w:p>
    <w:p w14:paraId="6524A3D2" w14:textId="77777777" w:rsidR="002A69D8" w:rsidRDefault="008E5BDC">
      <w:pPr>
        <w:pStyle w:val="Obsah0"/>
        <w:shd w:val="clear" w:color="auto" w:fill="auto"/>
        <w:tabs>
          <w:tab w:val="left" w:pos="2859"/>
        </w:tabs>
        <w:spacing w:after="220"/>
        <w:sectPr w:rsidR="002A69D8">
          <w:type w:val="continuous"/>
          <w:pgSz w:w="11900" w:h="16840"/>
          <w:pgMar w:top="2140" w:right="929" w:bottom="765" w:left="747" w:header="0" w:footer="3" w:gutter="0"/>
          <w:cols w:space="720"/>
          <w:noEndnote/>
          <w:docGrid w:linePitch="360"/>
        </w:sectPr>
      </w:pPr>
      <w:bookmarkStart w:id="101" w:name="bookmark97"/>
      <w:r>
        <w:rPr>
          <w:lang w:bidi="sk-SK"/>
        </w:rPr>
        <w:t>IATA</w:t>
      </w:r>
      <w:r>
        <w:rPr>
          <w:lang w:bidi="sk-SK"/>
        </w:rPr>
        <w:tab/>
        <w:t>2.1</w:t>
      </w:r>
      <w:bookmarkEnd w:id="101"/>
      <w:r>
        <w:rPr>
          <w:lang w:bidi="sk-SK"/>
        </w:rPr>
        <w:fldChar w:fldCharType="end"/>
      </w:r>
    </w:p>
    <w:p w14:paraId="49AD9ABC" w14:textId="77777777" w:rsidR="002A69D8" w:rsidRDefault="008E5BDC">
      <w:pPr>
        <w:pStyle w:val="Zkladntext20"/>
        <w:shd w:val="clear" w:color="auto" w:fill="auto"/>
        <w:ind w:left="7180" w:right="440" w:firstLine="760"/>
      </w:pPr>
      <w:r>
        <w:rPr>
          <w:lang w:bidi="sk-SK"/>
        </w:rPr>
        <w:lastRenderedPageBreak/>
        <w:t>Revízia: 24.03.2016 Dátum tlače:</w:t>
      </w:r>
    </w:p>
    <w:p w14:paraId="24160A45" w14:textId="77777777" w:rsidR="002A69D8" w:rsidRDefault="008E5BDC">
      <w:pPr>
        <w:pStyle w:val="Nzovtabuky0"/>
        <w:shd w:val="clear" w:color="auto" w:fill="auto"/>
        <w:ind w:left="101"/>
      </w:pPr>
      <w:r>
        <w:rPr>
          <w:lang w:bidi="sk-SK"/>
        </w:rPr>
        <w:t>Karta bezpečnostných údajov podľa (ES) č. 1907/2006 - ISO 11014-1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1733"/>
        <w:gridCol w:w="7358"/>
      </w:tblGrid>
      <w:tr w:rsidR="002A69D8" w14:paraId="0488FFFE" w14:textId="77777777">
        <w:trPr>
          <w:trHeight w:hRule="exact" w:val="2002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14:paraId="7C94C916" w14:textId="77777777" w:rsidR="002A69D8" w:rsidRDefault="008E5BDC">
            <w:pPr>
              <w:pStyle w:val="In0"/>
              <w:shd w:val="clear" w:color="auto" w:fill="auto"/>
              <w:spacing w:before="220"/>
              <w:jc w:val="center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  <w:lang w:bidi="sk-SK"/>
              </w:rPr>
              <w:t>14.4.</w:t>
            </w:r>
          </w:p>
        </w:tc>
        <w:tc>
          <w:tcPr>
            <w:tcW w:w="909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2F350E4" w14:textId="77777777" w:rsidR="002A69D8" w:rsidRDefault="008E5BDC">
            <w:pPr>
              <w:pStyle w:val="In0"/>
              <w:shd w:val="clear" w:color="auto" w:fill="auto"/>
              <w:spacing w:after="220"/>
              <w:ind w:left="380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  <w:lang w:bidi="sk-SK"/>
              </w:rPr>
              <w:t>Obalová skupina</w:t>
            </w:r>
          </w:p>
          <w:p w14:paraId="7B733D6D" w14:textId="77777777" w:rsidR="002A69D8" w:rsidRDefault="008E5BDC">
            <w:pPr>
              <w:pStyle w:val="In0"/>
              <w:shd w:val="clear" w:color="auto" w:fill="auto"/>
              <w:ind w:left="380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bidi="sk-SK"/>
              </w:rPr>
              <w:t>ADR</w:t>
            </w:r>
          </w:p>
          <w:p w14:paraId="0F086F85" w14:textId="77777777" w:rsidR="002A69D8" w:rsidRDefault="008E5BDC">
            <w:pPr>
              <w:pStyle w:val="In0"/>
              <w:shd w:val="clear" w:color="auto" w:fill="auto"/>
              <w:ind w:left="380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bidi="sk-SK"/>
              </w:rPr>
              <w:t>RID</w:t>
            </w:r>
          </w:p>
          <w:p w14:paraId="51AAEA9A" w14:textId="77777777" w:rsidR="002A69D8" w:rsidRDefault="008E5BDC">
            <w:pPr>
              <w:pStyle w:val="In0"/>
              <w:shd w:val="clear" w:color="auto" w:fill="auto"/>
              <w:ind w:left="380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bidi="sk-SK"/>
              </w:rPr>
              <w:t>ADN</w:t>
            </w:r>
          </w:p>
          <w:p w14:paraId="24F6F302" w14:textId="77777777" w:rsidR="002A69D8" w:rsidRDefault="008E5BDC">
            <w:pPr>
              <w:pStyle w:val="In0"/>
              <w:shd w:val="clear" w:color="auto" w:fill="auto"/>
              <w:ind w:left="380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bidi="sk-SK"/>
              </w:rPr>
              <w:t>IMDG</w:t>
            </w:r>
          </w:p>
          <w:p w14:paraId="30D55E22" w14:textId="77777777" w:rsidR="002A69D8" w:rsidRDefault="008E5BDC">
            <w:pPr>
              <w:pStyle w:val="In0"/>
              <w:shd w:val="clear" w:color="auto" w:fill="auto"/>
              <w:spacing w:after="100"/>
              <w:ind w:left="380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bidi="sk-SK"/>
              </w:rPr>
              <w:t>IATA</w:t>
            </w:r>
          </w:p>
        </w:tc>
      </w:tr>
      <w:tr w:rsidR="002A69D8" w14:paraId="1ADACB11" w14:textId="77777777">
        <w:trPr>
          <w:trHeight w:hRule="exact" w:val="518"/>
          <w:jc w:val="center"/>
        </w:trPr>
        <w:tc>
          <w:tcPr>
            <w:tcW w:w="1133" w:type="dxa"/>
            <w:shd w:val="clear" w:color="auto" w:fill="FFFFFF"/>
            <w:vAlign w:val="bottom"/>
          </w:tcPr>
          <w:p w14:paraId="16D16B3F" w14:textId="77777777" w:rsidR="002A69D8" w:rsidRDefault="008E5BDC">
            <w:pPr>
              <w:pStyle w:val="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  <w:lang w:bidi="sk-SK"/>
              </w:rPr>
              <w:t>14.5.</w:t>
            </w:r>
          </w:p>
        </w:tc>
        <w:tc>
          <w:tcPr>
            <w:tcW w:w="9091" w:type="dxa"/>
            <w:gridSpan w:val="2"/>
            <w:shd w:val="clear" w:color="auto" w:fill="FFFFFF"/>
            <w:vAlign w:val="bottom"/>
          </w:tcPr>
          <w:p w14:paraId="7B0C1DA9" w14:textId="77777777" w:rsidR="002A69D8" w:rsidRDefault="008E5BDC">
            <w:pPr>
              <w:pStyle w:val="In0"/>
              <w:shd w:val="clear" w:color="auto" w:fill="auto"/>
              <w:ind w:left="380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  <w:lang w:bidi="sk-SK"/>
              </w:rPr>
              <w:t>Nebezpečnosť pre životné prostredie</w:t>
            </w:r>
          </w:p>
        </w:tc>
      </w:tr>
      <w:tr w:rsidR="002A69D8" w14:paraId="47AB6A77" w14:textId="77777777">
        <w:trPr>
          <w:trHeight w:hRule="exact" w:val="298"/>
          <w:jc w:val="center"/>
        </w:trPr>
        <w:tc>
          <w:tcPr>
            <w:tcW w:w="1133" w:type="dxa"/>
            <w:shd w:val="clear" w:color="auto" w:fill="FFFFFF"/>
          </w:tcPr>
          <w:p w14:paraId="56AD0997" w14:textId="77777777" w:rsidR="002A69D8" w:rsidRDefault="002A69D8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FFFFFF"/>
            <w:vAlign w:val="bottom"/>
          </w:tcPr>
          <w:p w14:paraId="4755CB75" w14:textId="77777777" w:rsidR="002A69D8" w:rsidRDefault="008E5BDC">
            <w:pPr>
              <w:pStyle w:val="In0"/>
              <w:shd w:val="clear" w:color="auto" w:fill="auto"/>
              <w:ind w:left="380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bidi="sk-SK"/>
              </w:rPr>
              <w:t>ADR</w:t>
            </w:r>
          </w:p>
        </w:tc>
        <w:tc>
          <w:tcPr>
            <w:tcW w:w="7358" w:type="dxa"/>
            <w:shd w:val="clear" w:color="auto" w:fill="FFFFFF"/>
            <w:vAlign w:val="bottom"/>
          </w:tcPr>
          <w:p w14:paraId="416B2D08" w14:textId="77777777" w:rsidR="002A69D8" w:rsidRDefault="008E5BDC">
            <w:pPr>
              <w:pStyle w:val="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bidi="sk-SK"/>
              </w:rPr>
              <w:t>Neuplatňuje sa</w:t>
            </w:r>
          </w:p>
        </w:tc>
      </w:tr>
      <w:tr w:rsidR="002A69D8" w14:paraId="3A2738F4" w14:textId="77777777">
        <w:trPr>
          <w:trHeight w:hRule="exact" w:val="202"/>
          <w:jc w:val="center"/>
        </w:trPr>
        <w:tc>
          <w:tcPr>
            <w:tcW w:w="1133" w:type="dxa"/>
            <w:shd w:val="clear" w:color="auto" w:fill="FFFFFF"/>
          </w:tcPr>
          <w:p w14:paraId="162039EA" w14:textId="77777777" w:rsidR="002A69D8" w:rsidRDefault="002A69D8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FFFFFF"/>
            <w:vAlign w:val="bottom"/>
          </w:tcPr>
          <w:p w14:paraId="6D5A81F3" w14:textId="77777777" w:rsidR="002A69D8" w:rsidRDefault="008E5BDC">
            <w:pPr>
              <w:pStyle w:val="In0"/>
              <w:shd w:val="clear" w:color="auto" w:fill="auto"/>
              <w:ind w:left="380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bidi="sk-SK"/>
              </w:rPr>
              <w:t>RID</w:t>
            </w:r>
          </w:p>
        </w:tc>
        <w:tc>
          <w:tcPr>
            <w:tcW w:w="7358" w:type="dxa"/>
            <w:shd w:val="clear" w:color="auto" w:fill="FFFFFF"/>
            <w:vAlign w:val="bottom"/>
          </w:tcPr>
          <w:p w14:paraId="44382D1B" w14:textId="77777777" w:rsidR="002A69D8" w:rsidRDefault="008E5BDC">
            <w:pPr>
              <w:pStyle w:val="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bidi="sk-SK"/>
              </w:rPr>
              <w:t>Neuplatňuje sa</w:t>
            </w:r>
          </w:p>
        </w:tc>
      </w:tr>
      <w:tr w:rsidR="002A69D8" w14:paraId="24934E2E" w14:textId="77777777">
        <w:trPr>
          <w:trHeight w:hRule="exact" w:val="202"/>
          <w:jc w:val="center"/>
        </w:trPr>
        <w:tc>
          <w:tcPr>
            <w:tcW w:w="1133" w:type="dxa"/>
            <w:shd w:val="clear" w:color="auto" w:fill="FFFFFF"/>
          </w:tcPr>
          <w:p w14:paraId="0DC0C1CF" w14:textId="77777777" w:rsidR="002A69D8" w:rsidRDefault="002A69D8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FFFFFF"/>
            <w:vAlign w:val="bottom"/>
          </w:tcPr>
          <w:p w14:paraId="36D7DB85" w14:textId="77777777" w:rsidR="002A69D8" w:rsidRDefault="008E5BDC">
            <w:pPr>
              <w:pStyle w:val="In0"/>
              <w:shd w:val="clear" w:color="auto" w:fill="auto"/>
              <w:ind w:left="380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bidi="sk-SK"/>
              </w:rPr>
              <w:t>ADN</w:t>
            </w:r>
          </w:p>
        </w:tc>
        <w:tc>
          <w:tcPr>
            <w:tcW w:w="7358" w:type="dxa"/>
            <w:shd w:val="clear" w:color="auto" w:fill="FFFFFF"/>
            <w:vAlign w:val="bottom"/>
          </w:tcPr>
          <w:p w14:paraId="120D556F" w14:textId="77777777" w:rsidR="002A69D8" w:rsidRDefault="008E5BDC">
            <w:pPr>
              <w:pStyle w:val="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bidi="sk-SK"/>
              </w:rPr>
              <w:t>Neuplatňuje sa</w:t>
            </w:r>
          </w:p>
        </w:tc>
      </w:tr>
      <w:tr w:rsidR="002A69D8" w14:paraId="43B70230" w14:textId="77777777">
        <w:trPr>
          <w:trHeight w:hRule="exact" w:val="202"/>
          <w:jc w:val="center"/>
        </w:trPr>
        <w:tc>
          <w:tcPr>
            <w:tcW w:w="1133" w:type="dxa"/>
            <w:shd w:val="clear" w:color="auto" w:fill="FFFFFF"/>
          </w:tcPr>
          <w:p w14:paraId="422AFFCC" w14:textId="77777777" w:rsidR="002A69D8" w:rsidRDefault="002A69D8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FFFFFF"/>
            <w:vAlign w:val="bottom"/>
          </w:tcPr>
          <w:p w14:paraId="06A3FAB9" w14:textId="77777777" w:rsidR="002A69D8" w:rsidRDefault="008E5BDC">
            <w:pPr>
              <w:pStyle w:val="In0"/>
              <w:shd w:val="clear" w:color="auto" w:fill="auto"/>
              <w:ind w:left="380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bidi="sk-SK"/>
              </w:rPr>
              <w:t>IMDG</w:t>
            </w:r>
          </w:p>
        </w:tc>
        <w:tc>
          <w:tcPr>
            <w:tcW w:w="7358" w:type="dxa"/>
            <w:shd w:val="clear" w:color="auto" w:fill="FFFFFF"/>
            <w:vAlign w:val="bottom"/>
          </w:tcPr>
          <w:p w14:paraId="5BD634DE" w14:textId="77777777" w:rsidR="002A69D8" w:rsidRDefault="008E5BDC">
            <w:pPr>
              <w:pStyle w:val="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bidi="sk-SK"/>
              </w:rPr>
              <w:t>Neuplatňuje sa</w:t>
            </w:r>
          </w:p>
        </w:tc>
      </w:tr>
      <w:tr w:rsidR="002A69D8" w14:paraId="365A4446" w14:textId="77777777">
        <w:trPr>
          <w:trHeight w:hRule="exact" w:val="403"/>
          <w:jc w:val="center"/>
        </w:trPr>
        <w:tc>
          <w:tcPr>
            <w:tcW w:w="1133" w:type="dxa"/>
            <w:shd w:val="clear" w:color="auto" w:fill="FFFFFF"/>
          </w:tcPr>
          <w:p w14:paraId="5EDBC799" w14:textId="77777777" w:rsidR="002A69D8" w:rsidRDefault="002A69D8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FFFFFF"/>
          </w:tcPr>
          <w:p w14:paraId="30852275" w14:textId="77777777" w:rsidR="002A69D8" w:rsidRDefault="008E5BDC">
            <w:pPr>
              <w:pStyle w:val="In0"/>
              <w:shd w:val="clear" w:color="auto" w:fill="auto"/>
              <w:ind w:left="380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bidi="sk-SK"/>
              </w:rPr>
              <w:t>IATA</w:t>
            </w:r>
          </w:p>
        </w:tc>
        <w:tc>
          <w:tcPr>
            <w:tcW w:w="7358" w:type="dxa"/>
            <w:shd w:val="clear" w:color="auto" w:fill="FFFFFF"/>
          </w:tcPr>
          <w:p w14:paraId="7E87AF3A" w14:textId="77777777" w:rsidR="002A69D8" w:rsidRDefault="008E5BDC">
            <w:pPr>
              <w:pStyle w:val="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bidi="sk-SK"/>
              </w:rPr>
              <w:t>Neuplatňuje sa</w:t>
            </w:r>
          </w:p>
        </w:tc>
      </w:tr>
      <w:tr w:rsidR="002A69D8" w14:paraId="673FAADB" w14:textId="77777777">
        <w:trPr>
          <w:trHeight w:hRule="exact" w:val="499"/>
          <w:jc w:val="center"/>
        </w:trPr>
        <w:tc>
          <w:tcPr>
            <w:tcW w:w="1133" w:type="dxa"/>
            <w:shd w:val="clear" w:color="auto" w:fill="FFFFFF"/>
            <w:vAlign w:val="bottom"/>
          </w:tcPr>
          <w:p w14:paraId="3FFA032D" w14:textId="77777777" w:rsidR="002A69D8" w:rsidRDefault="008E5BDC">
            <w:pPr>
              <w:pStyle w:val="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  <w:lang w:bidi="sk-SK"/>
              </w:rPr>
              <w:t>14.6.</w:t>
            </w:r>
          </w:p>
        </w:tc>
        <w:tc>
          <w:tcPr>
            <w:tcW w:w="9091" w:type="dxa"/>
            <w:gridSpan w:val="2"/>
            <w:shd w:val="clear" w:color="auto" w:fill="FFFFFF"/>
            <w:vAlign w:val="bottom"/>
          </w:tcPr>
          <w:p w14:paraId="7558B5B4" w14:textId="77777777" w:rsidR="002A69D8" w:rsidRDefault="008E5BDC">
            <w:pPr>
              <w:pStyle w:val="In0"/>
              <w:shd w:val="clear" w:color="auto" w:fill="auto"/>
              <w:ind w:left="380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  <w:lang w:bidi="sk-SK"/>
              </w:rPr>
              <w:t>Osobitné bezpečnostné opatrenia pre používateľa</w:t>
            </w:r>
          </w:p>
        </w:tc>
      </w:tr>
      <w:tr w:rsidR="002A69D8" w14:paraId="4E7148BD" w14:textId="77777777">
        <w:trPr>
          <w:trHeight w:hRule="exact" w:val="490"/>
          <w:jc w:val="center"/>
        </w:trPr>
        <w:tc>
          <w:tcPr>
            <w:tcW w:w="1133" w:type="dxa"/>
            <w:shd w:val="clear" w:color="auto" w:fill="FFFFFF"/>
          </w:tcPr>
          <w:p w14:paraId="108A8621" w14:textId="77777777" w:rsidR="002A69D8" w:rsidRDefault="002A69D8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FFFFFF"/>
            <w:vAlign w:val="center"/>
          </w:tcPr>
          <w:p w14:paraId="2D48490D" w14:textId="77777777" w:rsidR="002A69D8" w:rsidRDefault="008E5BDC">
            <w:pPr>
              <w:pStyle w:val="In0"/>
              <w:shd w:val="clear" w:color="auto" w:fill="auto"/>
              <w:ind w:left="380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bidi="sk-SK"/>
              </w:rPr>
              <w:t>ADR</w:t>
            </w:r>
          </w:p>
        </w:tc>
        <w:tc>
          <w:tcPr>
            <w:tcW w:w="7358" w:type="dxa"/>
            <w:shd w:val="clear" w:color="auto" w:fill="FFFFFF"/>
            <w:vAlign w:val="bottom"/>
          </w:tcPr>
          <w:p w14:paraId="49273FE1" w14:textId="77777777" w:rsidR="002A69D8" w:rsidRDefault="008E5BDC">
            <w:pPr>
              <w:pStyle w:val="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bidi="sk-SK"/>
              </w:rPr>
              <w:t>Neuplatňuje sa</w:t>
            </w:r>
          </w:p>
          <w:p w14:paraId="01CA7182" w14:textId="77777777" w:rsidR="002A69D8" w:rsidRDefault="008E5BDC">
            <w:pPr>
              <w:pStyle w:val="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bidi="sk-SK"/>
              </w:rPr>
              <w:t>Kód tunela: (D)</w:t>
            </w:r>
          </w:p>
        </w:tc>
      </w:tr>
      <w:tr w:rsidR="002A69D8" w14:paraId="2A149708" w14:textId="77777777">
        <w:trPr>
          <w:trHeight w:hRule="exact" w:val="211"/>
          <w:jc w:val="center"/>
        </w:trPr>
        <w:tc>
          <w:tcPr>
            <w:tcW w:w="1133" w:type="dxa"/>
            <w:shd w:val="clear" w:color="auto" w:fill="FFFFFF"/>
          </w:tcPr>
          <w:p w14:paraId="6B00638F" w14:textId="77777777" w:rsidR="002A69D8" w:rsidRDefault="002A69D8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FFFFFF"/>
            <w:vAlign w:val="bottom"/>
          </w:tcPr>
          <w:p w14:paraId="08F8612F" w14:textId="77777777" w:rsidR="002A69D8" w:rsidRDefault="008E5BDC">
            <w:pPr>
              <w:pStyle w:val="In0"/>
              <w:shd w:val="clear" w:color="auto" w:fill="auto"/>
              <w:ind w:left="380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bidi="sk-SK"/>
              </w:rPr>
              <w:t>RID</w:t>
            </w:r>
          </w:p>
        </w:tc>
        <w:tc>
          <w:tcPr>
            <w:tcW w:w="7358" w:type="dxa"/>
            <w:shd w:val="clear" w:color="auto" w:fill="FFFFFF"/>
            <w:vAlign w:val="bottom"/>
          </w:tcPr>
          <w:p w14:paraId="3BB501D8" w14:textId="77777777" w:rsidR="002A69D8" w:rsidRDefault="008E5BDC">
            <w:pPr>
              <w:pStyle w:val="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bidi="sk-SK"/>
              </w:rPr>
              <w:t>Neuplatňuje sa</w:t>
            </w:r>
          </w:p>
        </w:tc>
      </w:tr>
      <w:tr w:rsidR="002A69D8" w14:paraId="150856C2" w14:textId="77777777">
        <w:trPr>
          <w:trHeight w:hRule="exact" w:val="202"/>
          <w:jc w:val="center"/>
        </w:trPr>
        <w:tc>
          <w:tcPr>
            <w:tcW w:w="1133" w:type="dxa"/>
            <w:shd w:val="clear" w:color="auto" w:fill="FFFFFF"/>
          </w:tcPr>
          <w:p w14:paraId="72F2E665" w14:textId="77777777" w:rsidR="002A69D8" w:rsidRDefault="002A69D8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FFFFFF"/>
            <w:vAlign w:val="bottom"/>
          </w:tcPr>
          <w:p w14:paraId="6B7D9E62" w14:textId="77777777" w:rsidR="002A69D8" w:rsidRDefault="008E5BDC">
            <w:pPr>
              <w:pStyle w:val="In0"/>
              <w:shd w:val="clear" w:color="auto" w:fill="auto"/>
              <w:ind w:left="380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bidi="sk-SK"/>
              </w:rPr>
              <w:t>ADN</w:t>
            </w:r>
          </w:p>
        </w:tc>
        <w:tc>
          <w:tcPr>
            <w:tcW w:w="7358" w:type="dxa"/>
            <w:shd w:val="clear" w:color="auto" w:fill="FFFFFF"/>
            <w:vAlign w:val="bottom"/>
          </w:tcPr>
          <w:p w14:paraId="4D3212CE" w14:textId="77777777" w:rsidR="002A69D8" w:rsidRDefault="008E5BDC">
            <w:pPr>
              <w:pStyle w:val="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bidi="sk-SK"/>
              </w:rPr>
              <w:t>Neuplatňuje sa</w:t>
            </w:r>
          </w:p>
        </w:tc>
      </w:tr>
      <w:tr w:rsidR="002A69D8" w14:paraId="736AAFB2" w14:textId="77777777">
        <w:trPr>
          <w:trHeight w:hRule="exact" w:val="202"/>
          <w:jc w:val="center"/>
        </w:trPr>
        <w:tc>
          <w:tcPr>
            <w:tcW w:w="1133" w:type="dxa"/>
            <w:shd w:val="clear" w:color="auto" w:fill="FFFFFF"/>
          </w:tcPr>
          <w:p w14:paraId="7BF515DB" w14:textId="77777777" w:rsidR="002A69D8" w:rsidRDefault="002A69D8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FFFFFF"/>
            <w:vAlign w:val="bottom"/>
          </w:tcPr>
          <w:p w14:paraId="04547A68" w14:textId="77777777" w:rsidR="002A69D8" w:rsidRDefault="008E5BDC">
            <w:pPr>
              <w:pStyle w:val="In0"/>
              <w:shd w:val="clear" w:color="auto" w:fill="auto"/>
              <w:ind w:left="380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bidi="sk-SK"/>
              </w:rPr>
              <w:t>IMDG</w:t>
            </w:r>
          </w:p>
        </w:tc>
        <w:tc>
          <w:tcPr>
            <w:tcW w:w="7358" w:type="dxa"/>
            <w:shd w:val="clear" w:color="auto" w:fill="FFFFFF"/>
            <w:vAlign w:val="bottom"/>
          </w:tcPr>
          <w:p w14:paraId="37E8A765" w14:textId="77777777" w:rsidR="002A69D8" w:rsidRDefault="008E5BDC">
            <w:pPr>
              <w:pStyle w:val="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bidi="sk-SK"/>
              </w:rPr>
              <w:t>Neuplatňuje sa</w:t>
            </w:r>
          </w:p>
        </w:tc>
      </w:tr>
      <w:tr w:rsidR="002A69D8" w14:paraId="7990E9D6" w14:textId="77777777">
        <w:trPr>
          <w:trHeight w:hRule="exact" w:val="403"/>
          <w:jc w:val="center"/>
        </w:trPr>
        <w:tc>
          <w:tcPr>
            <w:tcW w:w="1133" w:type="dxa"/>
            <w:shd w:val="clear" w:color="auto" w:fill="FFFFFF"/>
          </w:tcPr>
          <w:p w14:paraId="5EE32FFB" w14:textId="77777777" w:rsidR="002A69D8" w:rsidRDefault="002A69D8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FFFFFF"/>
          </w:tcPr>
          <w:p w14:paraId="4CB494D0" w14:textId="77777777" w:rsidR="002A69D8" w:rsidRDefault="008E5BDC">
            <w:pPr>
              <w:pStyle w:val="In0"/>
              <w:shd w:val="clear" w:color="auto" w:fill="auto"/>
              <w:ind w:left="380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bidi="sk-SK"/>
              </w:rPr>
              <w:t>IATA</w:t>
            </w:r>
          </w:p>
        </w:tc>
        <w:tc>
          <w:tcPr>
            <w:tcW w:w="7358" w:type="dxa"/>
            <w:shd w:val="clear" w:color="auto" w:fill="FFFFFF"/>
          </w:tcPr>
          <w:p w14:paraId="46BDC73B" w14:textId="77777777" w:rsidR="002A69D8" w:rsidRDefault="008E5BDC">
            <w:pPr>
              <w:pStyle w:val="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bidi="sk-SK"/>
              </w:rPr>
              <w:t>Neuplatňuje sa</w:t>
            </w:r>
          </w:p>
        </w:tc>
      </w:tr>
      <w:tr w:rsidR="002A69D8" w14:paraId="0575C717" w14:textId="77777777">
        <w:trPr>
          <w:trHeight w:hRule="exact" w:val="490"/>
          <w:jc w:val="center"/>
        </w:trPr>
        <w:tc>
          <w:tcPr>
            <w:tcW w:w="1133" w:type="dxa"/>
            <w:shd w:val="clear" w:color="auto" w:fill="FFFFFF"/>
            <w:vAlign w:val="bottom"/>
          </w:tcPr>
          <w:p w14:paraId="4767BAEA" w14:textId="77777777" w:rsidR="002A69D8" w:rsidRDefault="008E5BDC">
            <w:pPr>
              <w:pStyle w:val="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  <w:lang w:bidi="sk-SK"/>
              </w:rPr>
              <w:t>14.7.</w:t>
            </w:r>
          </w:p>
        </w:tc>
        <w:tc>
          <w:tcPr>
            <w:tcW w:w="9091" w:type="dxa"/>
            <w:gridSpan w:val="2"/>
            <w:shd w:val="clear" w:color="auto" w:fill="FFFFFF"/>
            <w:vAlign w:val="bottom"/>
          </w:tcPr>
          <w:p w14:paraId="717A8CBB" w14:textId="77777777" w:rsidR="002A69D8" w:rsidRDefault="008E5BDC">
            <w:pPr>
              <w:pStyle w:val="In0"/>
              <w:shd w:val="clear" w:color="auto" w:fill="auto"/>
              <w:ind w:left="380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  <w:lang w:bidi="sk-SK"/>
              </w:rPr>
              <w:t>Doprava hromadného nákladu podľa prílohy II dohovoru MARPOL a Kódexu IBC</w:t>
            </w:r>
          </w:p>
        </w:tc>
      </w:tr>
      <w:tr w:rsidR="002A69D8" w14:paraId="4F36EE78" w14:textId="77777777">
        <w:trPr>
          <w:trHeight w:hRule="exact" w:val="499"/>
          <w:jc w:val="center"/>
        </w:trPr>
        <w:tc>
          <w:tcPr>
            <w:tcW w:w="1133" w:type="dxa"/>
            <w:shd w:val="clear" w:color="auto" w:fill="FFFFFF"/>
          </w:tcPr>
          <w:p w14:paraId="1263793A" w14:textId="77777777" w:rsidR="002A69D8" w:rsidRDefault="002A69D8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FFFFFF"/>
            <w:vAlign w:val="center"/>
          </w:tcPr>
          <w:p w14:paraId="0D2E5E92" w14:textId="77777777" w:rsidR="002A69D8" w:rsidRDefault="008E5BDC">
            <w:pPr>
              <w:pStyle w:val="In0"/>
              <w:shd w:val="clear" w:color="auto" w:fill="auto"/>
              <w:ind w:left="380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bidi="sk-SK"/>
              </w:rPr>
              <w:t>Neuplatňuje sa</w:t>
            </w:r>
          </w:p>
        </w:tc>
        <w:tc>
          <w:tcPr>
            <w:tcW w:w="7358" w:type="dxa"/>
            <w:shd w:val="clear" w:color="auto" w:fill="FFFFFF"/>
          </w:tcPr>
          <w:p w14:paraId="46EEB8DE" w14:textId="77777777" w:rsidR="002A69D8" w:rsidRDefault="002A69D8">
            <w:pPr>
              <w:rPr>
                <w:sz w:val="10"/>
                <w:szCs w:val="10"/>
              </w:rPr>
            </w:pPr>
          </w:p>
        </w:tc>
      </w:tr>
      <w:tr w:rsidR="002A69D8" w14:paraId="5CCB1BB7" w14:textId="77777777">
        <w:trPr>
          <w:trHeight w:hRule="exact" w:val="307"/>
          <w:jc w:val="center"/>
        </w:trPr>
        <w:tc>
          <w:tcPr>
            <w:tcW w:w="10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6758EC" w14:textId="77777777" w:rsidR="002A69D8" w:rsidRDefault="008E5BDC">
            <w:pPr>
              <w:pStyle w:val="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bidi="sk-SK"/>
              </w:rPr>
              <w:t>15. Regulačné informácie</w:t>
            </w:r>
          </w:p>
        </w:tc>
      </w:tr>
    </w:tbl>
    <w:p w14:paraId="76F32E58" w14:textId="77777777" w:rsidR="002A69D8" w:rsidRDefault="002A69D8">
      <w:pPr>
        <w:spacing w:after="146" w:line="14" w:lineRule="exact"/>
      </w:pPr>
    </w:p>
    <w:p w14:paraId="6A45D144" w14:textId="77777777" w:rsidR="002A69D8" w:rsidRDefault="008E5BDC">
      <w:pPr>
        <w:pStyle w:val="Zkladntext20"/>
        <w:numPr>
          <w:ilvl w:val="0"/>
          <w:numId w:val="16"/>
        </w:numPr>
        <w:shd w:val="clear" w:color="auto" w:fill="auto"/>
        <w:tabs>
          <w:tab w:val="left" w:pos="603"/>
        </w:tabs>
      </w:pPr>
      <w:r>
        <w:rPr>
          <w:b/>
          <w:lang w:bidi="sk-SK"/>
        </w:rPr>
        <w:t>Nariadenia/právne predpisy špecifické pre látku alebo zmes v oblasti bezpečnosti, zdravia a životného prostredia</w:t>
      </w:r>
    </w:p>
    <w:p w14:paraId="1379FBBE" w14:textId="6D689851" w:rsidR="002A69D8" w:rsidRDefault="008E5BDC">
      <w:pPr>
        <w:pStyle w:val="Zkladntext20"/>
        <w:shd w:val="clear" w:color="auto" w:fill="auto"/>
        <w:ind w:left="800"/>
      </w:pPr>
      <w:r>
        <w:rPr>
          <w:b/>
          <w:lang w:bidi="sk-SK"/>
        </w:rPr>
        <w:t>Obsah VOC</w:t>
      </w:r>
      <w:r>
        <w:rPr>
          <w:lang w:bidi="sk-SK"/>
        </w:rPr>
        <w:t xml:space="preserve"> </w:t>
      </w:r>
      <w:r>
        <w:rPr>
          <w:lang w:bidi="sk-SK"/>
        </w:rPr>
        <w:tab/>
      </w:r>
      <w:r>
        <w:rPr>
          <w:lang w:bidi="sk-SK"/>
        </w:rPr>
        <w:tab/>
      </w:r>
      <w:r>
        <w:rPr>
          <w:lang w:bidi="sk-SK"/>
        </w:rPr>
        <w:tab/>
        <w:t>19,2 %</w:t>
      </w:r>
    </w:p>
    <w:p w14:paraId="49BB59ED" w14:textId="77777777" w:rsidR="002A69D8" w:rsidRDefault="008E5BDC">
      <w:pPr>
        <w:pStyle w:val="Zkladntext20"/>
        <w:shd w:val="clear" w:color="auto" w:fill="auto"/>
        <w:spacing w:after="220"/>
        <w:ind w:left="800"/>
      </w:pPr>
      <w:r>
        <w:rPr>
          <w:lang w:bidi="sk-SK"/>
        </w:rPr>
        <w:t xml:space="preserve">(VOCV 814.018 </w:t>
      </w:r>
      <w:proofErr w:type="spellStart"/>
      <w:r>
        <w:rPr>
          <w:lang w:bidi="sk-SK"/>
        </w:rPr>
        <w:t>Ord</w:t>
      </w:r>
      <w:proofErr w:type="spellEnd"/>
      <w:r>
        <w:rPr>
          <w:lang w:bidi="sk-SK"/>
        </w:rPr>
        <w:t>. z COV)</w:t>
      </w:r>
    </w:p>
    <w:p w14:paraId="3375B1E4" w14:textId="77777777" w:rsidR="002A69D8" w:rsidRDefault="008E5BDC">
      <w:pPr>
        <w:pStyle w:val="Zkladntext20"/>
        <w:numPr>
          <w:ilvl w:val="0"/>
          <w:numId w:val="16"/>
        </w:numPr>
        <w:shd w:val="clear" w:color="auto" w:fill="auto"/>
        <w:tabs>
          <w:tab w:val="left" w:pos="603"/>
        </w:tabs>
      </w:pPr>
      <w:r>
        <w:rPr>
          <w:b/>
          <w:lang w:bidi="sk-SK"/>
        </w:rPr>
        <w:t>Hodnotenie chemickej bezpečnosti</w:t>
      </w:r>
    </w:p>
    <w:p w14:paraId="453634AB" w14:textId="77777777" w:rsidR="002A69D8" w:rsidRDefault="008E5BDC">
      <w:pPr>
        <w:pStyle w:val="Zkladntext20"/>
        <w:shd w:val="clear" w:color="auto" w:fill="auto"/>
        <w:spacing w:after="220"/>
        <w:ind w:left="800"/>
      </w:pPr>
      <w:r>
        <w:rPr>
          <w:lang w:bidi="sk-SK"/>
        </w:rPr>
        <w:t>Hodnotenie chemickej bezpečnosti nebolo vykonané.</w:t>
      </w:r>
    </w:p>
    <w:p w14:paraId="4B8F70D7" w14:textId="77777777" w:rsidR="002A69D8" w:rsidRDefault="008E5BDC">
      <w:pPr>
        <w:pStyle w:val="Zkladntext20"/>
        <w:shd w:val="clear" w:color="auto" w:fill="auto"/>
        <w:spacing w:after="220"/>
      </w:pPr>
      <w:r>
        <w:rPr>
          <w:b/>
          <w:lang w:bidi="sk-SK"/>
        </w:rPr>
        <w:t>Národné predpisy/pokyny (Francúzsko):</w:t>
      </w:r>
    </w:p>
    <w:p w14:paraId="58E8D773" w14:textId="77777777" w:rsidR="002A69D8" w:rsidRDefault="008E5BDC">
      <w:pPr>
        <w:pStyle w:val="Zkladntext20"/>
        <w:framePr w:w="1920" w:h="269" w:hRule="exact" w:hSpace="185" w:wrap="none" w:vAnchor="text" w:hAnchor="margin" w:x="97" w:y="281"/>
        <w:shd w:val="clear" w:color="auto" w:fill="auto"/>
      </w:pPr>
      <w:r>
        <w:rPr>
          <w:lang w:bidi="sk-SK"/>
        </w:rPr>
        <w:t>Všeobecné informácie:</w:t>
      </w:r>
    </w:p>
    <w:p w14:paraId="779E2D77" w14:textId="77777777" w:rsidR="002A69D8" w:rsidRDefault="008E5BDC">
      <w:pPr>
        <w:pStyle w:val="Zkladntext20"/>
        <w:framePr w:w="2117" w:h="269" w:hRule="exact" w:hSpace="180" w:wrap="none" w:vAnchor="text" w:hAnchor="margin" w:x="92" w:y="948"/>
        <w:shd w:val="clear" w:color="auto" w:fill="auto"/>
      </w:pPr>
      <w:r>
        <w:rPr>
          <w:lang w:bidi="sk-SK"/>
        </w:rPr>
        <w:t>Nebezpečné prípravky:</w:t>
      </w:r>
    </w:p>
    <w:p w14:paraId="0A433481" w14:textId="77777777" w:rsidR="002A69D8" w:rsidRDefault="008E5BDC">
      <w:pPr>
        <w:pStyle w:val="Zkladntext20"/>
        <w:framePr w:w="2174" w:h="259" w:hRule="exact" w:hSpace="180" w:wrap="none" w:vAnchor="text" w:hAnchor="margin" w:x="92" w:y="1841"/>
        <w:shd w:val="clear" w:color="auto" w:fill="auto"/>
      </w:pPr>
      <w:r>
        <w:rPr>
          <w:lang w:bidi="sk-SK"/>
        </w:rPr>
        <w:t>Ochrana pracovníkov:</w:t>
      </w:r>
    </w:p>
    <w:p w14:paraId="7BE715BA" w14:textId="77777777" w:rsidR="00307A5B" w:rsidRPr="00307A5B" w:rsidRDefault="00307A5B" w:rsidP="00307A5B">
      <w:pPr>
        <w:pStyle w:val="Zkladntext20"/>
        <w:framePr w:w="7195" w:h="3614" w:hRule="exact" w:hSpace="180" w:wrap="none" w:vAnchor="text" w:hAnchor="margin" w:x="2924" w:y="281"/>
        <w:shd w:val="clear" w:color="auto" w:fill="auto"/>
      </w:pPr>
      <w:r w:rsidRPr="00307A5B">
        <w:rPr>
          <w:lang w:bidi="sk-SK"/>
        </w:rPr>
        <w:t>Nevyčerpávajúci zoznam legislatívnych a administratívnych textov vzťahujúcich sa na</w:t>
      </w:r>
    </w:p>
    <w:p w14:paraId="6B396D37" w14:textId="77777777" w:rsidR="00307A5B" w:rsidRPr="00307A5B" w:rsidRDefault="00307A5B" w:rsidP="00307A5B">
      <w:pPr>
        <w:pStyle w:val="Zkladntext20"/>
        <w:framePr w:w="7195" w:h="3614" w:hRule="exact" w:hSpace="180" w:wrap="none" w:vAnchor="text" w:hAnchor="margin" w:x="2924" w:y="281"/>
        <w:shd w:val="clear" w:color="auto" w:fill="auto"/>
        <w:spacing w:after="220"/>
      </w:pPr>
      <w:r w:rsidRPr="00307A5B">
        <w:rPr>
          <w:lang w:bidi="sk-SK"/>
        </w:rPr>
        <w:t>výrobok:</w:t>
      </w:r>
    </w:p>
    <w:p w14:paraId="151FBF82" w14:textId="77777777" w:rsidR="00307A5B" w:rsidRPr="00307A5B" w:rsidRDefault="00307A5B" w:rsidP="00307A5B">
      <w:pPr>
        <w:pStyle w:val="Zkladntext20"/>
        <w:framePr w:w="7195" w:h="3614" w:hRule="exact" w:hSpace="180" w:wrap="none" w:vAnchor="text" w:hAnchor="margin" w:x="2924" w:y="281"/>
        <w:shd w:val="clear" w:color="auto" w:fill="auto"/>
      </w:pPr>
      <w:r w:rsidRPr="00307A5B">
        <w:rPr>
          <w:lang w:bidi="sk-SK"/>
        </w:rPr>
        <w:t>Nebezpečné prípravky:</w:t>
      </w:r>
    </w:p>
    <w:p w14:paraId="7E02A0AF" w14:textId="77777777" w:rsidR="00307A5B" w:rsidRPr="00307A5B" w:rsidRDefault="00307A5B" w:rsidP="00307A5B">
      <w:pPr>
        <w:pStyle w:val="Zkladntext20"/>
        <w:framePr w:w="7195" w:h="3614" w:hRule="exact" w:hSpace="180" w:wrap="none" w:vAnchor="text" w:hAnchor="margin" w:x="2924" w:y="281"/>
        <w:shd w:val="clear" w:color="auto" w:fill="auto"/>
      </w:pPr>
      <w:r w:rsidRPr="00307A5B">
        <w:rPr>
          <w:lang w:bidi="sk-SK"/>
        </w:rPr>
        <w:t>Zákonník práce (články L4411-1 až 6, R4411, R4412, R4722-10 až 12 a 26, R4724-8 až</w:t>
      </w:r>
    </w:p>
    <w:p w14:paraId="45DB5E33" w14:textId="77777777" w:rsidR="00307A5B" w:rsidRPr="00307A5B" w:rsidRDefault="00307A5B" w:rsidP="00307A5B">
      <w:pPr>
        <w:pStyle w:val="Zkladntext20"/>
        <w:framePr w:w="7195" w:h="3614" w:hRule="exact" w:hSpace="180" w:wrap="none" w:vAnchor="text" w:hAnchor="margin" w:x="2924" w:y="281"/>
        <w:shd w:val="clear" w:color="auto" w:fill="auto"/>
        <w:spacing w:after="220"/>
      </w:pPr>
      <w:r w:rsidRPr="00307A5B">
        <w:rPr>
          <w:lang w:bidi="sk-SK"/>
        </w:rPr>
        <w:t>13), ktoré sa týkajú vyhlásenia, klasifikácie, balenia a označovania látok.</w:t>
      </w:r>
    </w:p>
    <w:p w14:paraId="0BB9917D" w14:textId="77777777" w:rsidR="00307A5B" w:rsidRPr="00307A5B" w:rsidRDefault="00307A5B" w:rsidP="00307A5B">
      <w:pPr>
        <w:pStyle w:val="Zkladntext20"/>
        <w:framePr w:w="7195" w:h="3614" w:hRule="exact" w:hSpace="180" w:wrap="none" w:vAnchor="text" w:hAnchor="margin" w:x="2924" w:y="281"/>
        <w:shd w:val="clear" w:color="auto" w:fill="auto"/>
      </w:pPr>
      <w:r w:rsidRPr="00307A5B">
        <w:rPr>
          <w:lang w:bidi="sk-SK"/>
        </w:rPr>
        <w:t>Hygiena a bezpečnosť pri práci:</w:t>
      </w:r>
    </w:p>
    <w:p w14:paraId="690F1C69" w14:textId="77777777" w:rsidR="00307A5B" w:rsidRPr="00307A5B" w:rsidRDefault="00307A5B" w:rsidP="00307A5B">
      <w:pPr>
        <w:pStyle w:val="Zkladntext20"/>
        <w:framePr w:w="7195" w:h="3614" w:hRule="exact" w:hSpace="180" w:wrap="none" w:vAnchor="text" w:hAnchor="margin" w:x="2924" w:y="281"/>
        <w:shd w:val="clear" w:color="auto" w:fill="auto"/>
      </w:pPr>
      <w:r w:rsidRPr="00307A5B">
        <w:rPr>
          <w:lang w:bidi="sk-SK"/>
        </w:rPr>
        <w:t>Zákonník práce: Články R 4141-1 až 16 týkajúce sa technických pripomienok</w:t>
      </w:r>
    </w:p>
    <w:p w14:paraId="03C1C43C" w14:textId="77777777" w:rsidR="00307A5B" w:rsidRPr="00307A5B" w:rsidRDefault="00307A5B" w:rsidP="00307A5B">
      <w:pPr>
        <w:pStyle w:val="Zkladntext20"/>
        <w:framePr w:w="7195" w:h="3614" w:hRule="exact" w:hSpace="180" w:wrap="none" w:vAnchor="text" w:hAnchor="margin" w:x="2924" w:y="281"/>
        <w:shd w:val="clear" w:color="auto" w:fill="auto"/>
      </w:pPr>
      <w:r w:rsidRPr="00307A5B">
        <w:rPr>
          <w:lang w:bidi="sk-SK"/>
        </w:rPr>
        <w:t>opatrení na vetranie a hygienu pracovísk. Články R4141-1-3-4-11-13-16 a R4643-1 (bezpečnostné školenie). Výrobky R 4323-104-105 (nádoby, vane, nádrže).</w:t>
      </w:r>
    </w:p>
    <w:p w14:paraId="3B91EE57" w14:textId="77777777" w:rsidR="00307A5B" w:rsidRPr="00307A5B" w:rsidRDefault="00307A5B" w:rsidP="00307A5B">
      <w:pPr>
        <w:pStyle w:val="Zkladntext20"/>
        <w:framePr w:w="7195" w:h="3614" w:hRule="exact" w:hSpace="180" w:wrap="none" w:vAnchor="text" w:hAnchor="margin" w:x="2924" w:y="281"/>
        <w:shd w:val="clear" w:color="auto" w:fill="auto"/>
      </w:pPr>
      <w:r w:rsidRPr="00307A5B">
        <w:rPr>
          <w:lang w:bidi="sk-SK"/>
        </w:rPr>
        <w:t>Choroby z povolania:</w:t>
      </w:r>
    </w:p>
    <w:p w14:paraId="68715073" w14:textId="77777777" w:rsidR="00307A5B" w:rsidRPr="00307A5B" w:rsidRDefault="00307A5B" w:rsidP="00307A5B">
      <w:pPr>
        <w:pStyle w:val="Zkladntext20"/>
        <w:framePr w:w="7195" w:h="3614" w:hRule="exact" w:hSpace="180" w:wrap="none" w:vAnchor="text" w:hAnchor="margin" w:x="2924" w:y="281"/>
        <w:shd w:val="clear" w:color="auto" w:fill="auto"/>
      </w:pPr>
      <w:r w:rsidRPr="00307A5B">
        <w:rPr>
          <w:lang w:bidi="sk-SK"/>
        </w:rPr>
        <w:t>Zákonník sociálneho zabezpečenia (články L461-1 až 461-8).</w:t>
      </w:r>
    </w:p>
    <w:p w14:paraId="5E284B9A" w14:textId="77777777" w:rsidR="00307A5B" w:rsidRPr="00307A5B" w:rsidRDefault="00307A5B" w:rsidP="00307A5B">
      <w:pPr>
        <w:pStyle w:val="Bezriadkovania"/>
        <w:framePr w:w="7195" w:h="3614" w:hRule="exact" w:hSpace="180" w:wrap="none" w:vAnchor="text" w:hAnchor="margin" w:x="2924" w:y="281"/>
        <w:rPr>
          <w:rFonts w:cs="Times New Roman"/>
          <w:sz w:val="19"/>
          <w:szCs w:val="19"/>
        </w:rPr>
      </w:pPr>
      <w:r w:rsidRPr="00307A5B">
        <w:rPr>
          <w:sz w:val="19"/>
          <w:szCs w:val="19"/>
          <w:lang w:bidi="sk-SK"/>
        </w:rPr>
        <w:t xml:space="preserve">Tabuľky chorôb z povolania stanovené v článku R461.3 uverejnené v </w:t>
      </w:r>
    </w:p>
    <w:p w14:paraId="4AE94E80" w14:textId="77777777" w:rsidR="00307A5B" w:rsidRPr="005E361D" w:rsidRDefault="00307A5B" w:rsidP="00307A5B">
      <w:pPr>
        <w:pStyle w:val="Bezriadkovania"/>
        <w:framePr w:w="7195" w:h="3614" w:hRule="exact" w:hSpace="180" w:wrap="none" w:vAnchor="text" w:hAnchor="margin" w:x="2924" w:y="281"/>
        <w:rPr>
          <w:sz w:val="19"/>
          <w:szCs w:val="19"/>
        </w:rPr>
      </w:pPr>
      <w:r w:rsidRPr="00307A5B">
        <w:rPr>
          <w:sz w:val="19"/>
          <w:szCs w:val="19"/>
          <w:lang w:bidi="sk-SK"/>
        </w:rPr>
        <w:t>NRS ED 486 po dohode s Ministerstvom práce a solidarity.</w:t>
      </w:r>
    </w:p>
    <w:p w14:paraId="15DC11E4" w14:textId="77777777" w:rsidR="002A69D8" w:rsidRDefault="008E5BDC">
      <w:pPr>
        <w:spacing w:after="3894" w:line="14" w:lineRule="exact"/>
      </w:pPr>
      <w:r>
        <w:rPr>
          <w:lang w:bidi="sk-SK"/>
        </w:rPr>
        <w:br w:type="page"/>
      </w:r>
    </w:p>
    <w:p w14:paraId="36A70D8D" w14:textId="7268D276" w:rsidR="002A69D8" w:rsidRDefault="008E5BDC">
      <w:pPr>
        <w:pStyle w:val="Zkladntext20"/>
        <w:shd w:val="clear" w:color="auto" w:fill="auto"/>
        <w:spacing w:after="220"/>
        <w:jc w:val="both"/>
      </w:pPr>
      <w:r>
        <w:rPr>
          <w:lang w:bidi="sk-SK"/>
        </w:rPr>
        <w:lastRenderedPageBreak/>
        <w:t xml:space="preserve">Č. tabuľky chorôb z povolania: </w:t>
      </w:r>
      <w:r w:rsidR="00934EFD">
        <w:rPr>
          <w:lang w:bidi="sk-SK"/>
        </w:rPr>
        <w:tab/>
      </w:r>
      <w:bookmarkStart w:id="102" w:name="_GoBack"/>
      <w:bookmarkEnd w:id="102"/>
      <w:r>
        <w:rPr>
          <w:lang w:bidi="sk-SK"/>
        </w:rPr>
        <w:tab/>
        <w:t>34</w:t>
      </w:r>
    </w:p>
    <w:p w14:paraId="41BFBD21" w14:textId="77777777" w:rsidR="002A69D8" w:rsidRDefault="008E5BDC">
      <w:pPr>
        <w:pStyle w:val="Zkladntext20"/>
        <w:shd w:val="clear" w:color="auto" w:fill="auto"/>
        <w:ind w:left="3560"/>
      </w:pPr>
      <w:r>
        <w:rPr>
          <w:lang w:bidi="sk-SK"/>
        </w:rPr>
        <w:t>62</w:t>
      </w:r>
    </w:p>
    <w:p w14:paraId="73C76BD5" w14:textId="77777777" w:rsidR="002A69D8" w:rsidRDefault="008E5BDC">
      <w:pPr>
        <w:pStyle w:val="Zkladntext20"/>
        <w:shd w:val="clear" w:color="auto" w:fill="auto"/>
        <w:ind w:left="3560"/>
      </w:pPr>
      <w:r>
        <w:rPr>
          <w:lang w:bidi="sk-SK"/>
        </w:rPr>
        <w:t>65</w:t>
      </w:r>
    </w:p>
    <w:p w14:paraId="4480CA35" w14:textId="77777777" w:rsidR="002A69D8" w:rsidRDefault="008E5BDC">
      <w:pPr>
        <w:pStyle w:val="Zkladntext20"/>
        <w:shd w:val="clear" w:color="auto" w:fill="auto"/>
        <w:ind w:left="3560"/>
      </w:pPr>
      <w:r>
        <w:rPr>
          <w:lang w:bidi="sk-SK"/>
        </w:rPr>
        <w:t>66</w:t>
      </w:r>
    </w:p>
    <w:p w14:paraId="1BDA289A" w14:textId="77777777" w:rsidR="002A69D8" w:rsidRDefault="008E5BDC">
      <w:pPr>
        <w:pStyle w:val="Zkladntext20"/>
        <w:shd w:val="clear" w:color="auto" w:fill="auto"/>
        <w:ind w:left="3560"/>
      </w:pPr>
      <w:r>
        <w:rPr>
          <w:lang w:bidi="sk-SK"/>
        </w:rPr>
        <w:t>84</w:t>
      </w:r>
    </w:p>
    <w:p w14:paraId="1B544B27" w14:textId="238F3F15" w:rsidR="002A69D8" w:rsidRDefault="008E5BDC">
      <w:pPr>
        <w:pStyle w:val="Zkladntext20"/>
        <w:shd w:val="clear" w:color="auto" w:fill="auto"/>
        <w:tabs>
          <w:tab w:val="left" w:pos="3485"/>
        </w:tabs>
        <w:jc w:val="both"/>
      </w:pPr>
      <w:r>
        <w:rPr>
          <w:lang w:bidi="sk-SK"/>
        </w:rPr>
        <w:t>Číslo karty INRS:</w:t>
      </w:r>
      <w:r>
        <w:rPr>
          <w:lang w:bidi="sk-SK"/>
        </w:rPr>
        <w:tab/>
      </w:r>
      <w:r>
        <w:rPr>
          <w:lang w:bidi="sk-SK"/>
        </w:rPr>
        <w:tab/>
        <w:t>129</w:t>
      </w:r>
    </w:p>
    <w:p w14:paraId="0BD3DB48" w14:textId="532DBB25" w:rsidR="002A69D8" w:rsidRPr="00AB196D" w:rsidRDefault="008E5BDC" w:rsidP="00AB196D">
      <w:pPr>
        <w:pStyle w:val="Bezriadkovania"/>
        <w:rPr>
          <w:sz w:val="19"/>
          <w:szCs w:val="19"/>
        </w:rPr>
      </w:pPr>
      <w:r>
        <w:rPr>
          <w:lang w:bidi="sk-SK"/>
        </w:rPr>
        <w:t>Ochrana životného prostredia:</w:t>
      </w:r>
      <w:r>
        <w:rPr>
          <w:lang w:bidi="sk-SK"/>
        </w:rPr>
        <w:tab/>
      </w:r>
      <w:r w:rsidRPr="00AB196D">
        <w:rPr>
          <w:sz w:val="19"/>
          <w:szCs w:val="19"/>
          <w:lang w:bidi="sk-SK"/>
        </w:rPr>
        <w:t>Ochrana životného prostredia:</w:t>
      </w:r>
    </w:p>
    <w:p w14:paraId="2905851F" w14:textId="77777777" w:rsidR="00AB196D" w:rsidRPr="00AB196D" w:rsidRDefault="008E5BDC" w:rsidP="00AB196D">
      <w:pPr>
        <w:pStyle w:val="Bezriadkovania"/>
        <w:ind w:left="2832" w:firstLine="708"/>
        <w:rPr>
          <w:sz w:val="19"/>
          <w:szCs w:val="19"/>
        </w:rPr>
      </w:pPr>
      <w:r w:rsidRPr="00AB196D">
        <w:rPr>
          <w:sz w:val="19"/>
          <w:szCs w:val="19"/>
          <w:lang w:bidi="sk-SK"/>
        </w:rPr>
        <w:t xml:space="preserve">Odpady: Zákony 92-646 a 95-101 (o zneškodňovaní odpadov a </w:t>
      </w:r>
    </w:p>
    <w:p w14:paraId="599010E7" w14:textId="08275A49" w:rsidR="002A69D8" w:rsidRDefault="008E5BDC" w:rsidP="00AB196D">
      <w:pPr>
        <w:pStyle w:val="Bezriadkovania"/>
        <w:ind w:left="3540"/>
        <w:rPr>
          <w:sz w:val="19"/>
          <w:szCs w:val="19"/>
        </w:rPr>
      </w:pPr>
      <w:r w:rsidRPr="00AB196D">
        <w:rPr>
          <w:sz w:val="19"/>
          <w:szCs w:val="19"/>
          <w:lang w:bidi="sk-SK"/>
        </w:rPr>
        <w:t>zhodnocovanie materiálov), vyhláška 2007-1467 2007-10-12, vyhláška 2002-540 (o klasifikácii nebezpečného odpadu).</w:t>
      </w:r>
    </w:p>
    <w:p w14:paraId="68BF4D4D" w14:textId="77777777" w:rsidR="00AB196D" w:rsidRDefault="00AB196D" w:rsidP="00AB196D">
      <w:pPr>
        <w:pStyle w:val="Bezriadkovania"/>
        <w:ind w:left="3540"/>
        <w:rPr>
          <w:sz w:val="19"/>
          <w:szCs w:val="19"/>
        </w:rPr>
      </w:pPr>
    </w:p>
    <w:p w14:paraId="41EF0903" w14:textId="77777777" w:rsidR="00AB196D" w:rsidRPr="00AB196D" w:rsidRDefault="00AB196D" w:rsidP="00AB196D">
      <w:pPr>
        <w:pStyle w:val="Bezriadkovania"/>
        <w:ind w:left="3540"/>
        <w:rPr>
          <w:sz w:val="19"/>
          <w:szCs w:val="19"/>
        </w:rPr>
      </w:pPr>
    </w:p>
    <w:p w14:paraId="06E54D28" w14:textId="77777777" w:rsidR="002A69D8" w:rsidRDefault="008E5BDC">
      <w:pPr>
        <w:pStyle w:val="Zhlavie20"/>
        <w:keepNext/>
        <w:keepLines/>
        <w:shd w:val="clear" w:color="auto" w:fill="auto"/>
        <w:spacing w:after="220"/>
        <w:ind w:left="0"/>
        <w:jc w:val="center"/>
      </w:pPr>
      <w:r>
        <w:rPr>
          <w:lang w:bidi="sk-SK"/>
        </w:rPr>
        <w:t>16 Iné informácie</w:t>
      </w:r>
    </w:p>
    <w:p w14:paraId="4CA4CFEA" w14:textId="77777777" w:rsidR="00AB196D" w:rsidRDefault="008E5BDC">
      <w:pPr>
        <w:pStyle w:val="Zkladntext20"/>
        <w:shd w:val="clear" w:color="auto" w:fill="auto"/>
        <w:jc w:val="both"/>
      </w:pPr>
      <w:r>
        <w:rPr>
          <w:lang w:bidi="sk-SK"/>
        </w:rPr>
        <w:t xml:space="preserve">Označenie výrobku je uvedené v odseku 2. Úplné znenie všetkých skratiek označených kódmi </w:t>
      </w:r>
    </w:p>
    <w:p w14:paraId="25CDA5D7" w14:textId="7BE2F383" w:rsidR="002A69D8" w:rsidRDefault="008E5BDC">
      <w:pPr>
        <w:pStyle w:val="Zkladntext20"/>
        <w:shd w:val="clear" w:color="auto" w:fill="auto"/>
        <w:jc w:val="both"/>
      </w:pPr>
      <w:r>
        <w:rPr>
          <w:lang w:bidi="sk-SK"/>
        </w:rPr>
        <w:t>v karte bezpečnostných údajov:</w:t>
      </w:r>
    </w:p>
    <w:p w14:paraId="5D5FE652" w14:textId="77777777" w:rsidR="002A69D8" w:rsidRDefault="008E5BDC">
      <w:pPr>
        <w:pStyle w:val="Zkladntext20"/>
        <w:shd w:val="clear" w:color="auto" w:fill="auto"/>
        <w:jc w:val="both"/>
      </w:pPr>
      <w:r>
        <w:rPr>
          <w:lang w:bidi="sk-SK"/>
        </w:rPr>
        <w:t>H220 Mimoriadne horľavý plyn.</w:t>
      </w:r>
    </w:p>
    <w:p w14:paraId="4313C0FD" w14:textId="77777777" w:rsidR="002A69D8" w:rsidRDefault="008E5BDC">
      <w:pPr>
        <w:pStyle w:val="Zkladntext20"/>
        <w:shd w:val="clear" w:color="auto" w:fill="auto"/>
        <w:jc w:val="both"/>
      </w:pPr>
      <w:r>
        <w:rPr>
          <w:lang w:bidi="sk-SK"/>
        </w:rPr>
        <w:t>H280 Tlaková nádoba; môže pri pôsobení tepla prasknúť.</w:t>
      </w:r>
    </w:p>
    <w:p w14:paraId="67DF84A5" w14:textId="77777777" w:rsidR="002A69D8" w:rsidRDefault="008E5BDC">
      <w:pPr>
        <w:pStyle w:val="Zkladntext20"/>
        <w:shd w:val="clear" w:color="auto" w:fill="auto"/>
        <w:jc w:val="both"/>
      </w:pPr>
      <w:r>
        <w:rPr>
          <w:lang w:bidi="sk-SK"/>
        </w:rPr>
        <w:t>H302 Škodlivý po požití.</w:t>
      </w:r>
    </w:p>
    <w:p w14:paraId="04F0ACE0" w14:textId="77777777" w:rsidR="002A69D8" w:rsidRDefault="008E5BDC">
      <w:pPr>
        <w:pStyle w:val="Zkladntext20"/>
        <w:shd w:val="clear" w:color="auto" w:fill="auto"/>
        <w:jc w:val="both"/>
      </w:pPr>
      <w:r>
        <w:rPr>
          <w:lang w:bidi="sk-SK"/>
        </w:rPr>
        <w:t>H315 Dráždi pokožku.</w:t>
      </w:r>
    </w:p>
    <w:p w14:paraId="2024B550" w14:textId="77777777" w:rsidR="002A69D8" w:rsidRDefault="008E5BDC">
      <w:pPr>
        <w:pStyle w:val="Zkladntext20"/>
        <w:shd w:val="clear" w:color="auto" w:fill="auto"/>
        <w:jc w:val="both"/>
      </w:pPr>
      <w:r>
        <w:rPr>
          <w:lang w:bidi="sk-SK"/>
        </w:rPr>
        <w:t>H317 Môže vyvolať alergickú kožnú reakciu.</w:t>
      </w:r>
    </w:p>
    <w:p w14:paraId="3B4C90C9" w14:textId="77777777" w:rsidR="002A69D8" w:rsidRDefault="008E5BDC">
      <w:pPr>
        <w:pStyle w:val="Zkladntext20"/>
        <w:shd w:val="clear" w:color="auto" w:fill="auto"/>
        <w:jc w:val="both"/>
      </w:pPr>
      <w:r>
        <w:rPr>
          <w:lang w:bidi="sk-SK"/>
        </w:rPr>
        <w:t>H319 Spôsobuje vážne podráždenie očí.</w:t>
      </w:r>
    </w:p>
    <w:p w14:paraId="035B36E1" w14:textId="77777777" w:rsidR="002A69D8" w:rsidRDefault="008E5BDC">
      <w:pPr>
        <w:pStyle w:val="Zkladntext20"/>
        <w:shd w:val="clear" w:color="auto" w:fill="auto"/>
        <w:jc w:val="both"/>
      </w:pPr>
      <w:r>
        <w:rPr>
          <w:lang w:bidi="sk-SK"/>
        </w:rPr>
        <w:t>H332 Škodlivý pri vdýchnutí.</w:t>
      </w:r>
    </w:p>
    <w:p w14:paraId="5D5510A1" w14:textId="77777777" w:rsidR="002A69D8" w:rsidRDefault="008E5BDC">
      <w:pPr>
        <w:pStyle w:val="Zkladntext20"/>
        <w:shd w:val="clear" w:color="auto" w:fill="auto"/>
        <w:jc w:val="both"/>
      </w:pPr>
      <w:r>
        <w:rPr>
          <w:lang w:bidi="sk-SK"/>
        </w:rPr>
        <w:t>H334 Pri vdýchnutí môže spôsobiť alergické alebo astmatické príznaky alebo dýchacie ťažkosti.</w:t>
      </w:r>
    </w:p>
    <w:p w14:paraId="236BE7DA" w14:textId="77777777" w:rsidR="002A69D8" w:rsidRDefault="008E5BDC">
      <w:pPr>
        <w:pStyle w:val="Zkladntext20"/>
        <w:shd w:val="clear" w:color="auto" w:fill="auto"/>
        <w:jc w:val="both"/>
      </w:pPr>
      <w:r>
        <w:rPr>
          <w:lang w:bidi="sk-SK"/>
        </w:rPr>
        <w:t>H335 Môže podráždiť dýchacie cesty.</w:t>
      </w:r>
    </w:p>
    <w:p w14:paraId="7DAA573B" w14:textId="77777777" w:rsidR="002A69D8" w:rsidRDefault="008E5BDC">
      <w:pPr>
        <w:pStyle w:val="Zkladntext20"/>
        <w:shd w:val="clear" w:color="auto" w:fill="auto"/>
        <w:jc w:val="both"/>
      </w:pPr>
      <w:r>
        <w:rPr>
          <w:lang w:bidi="sk-SK"/>
        </w:rPr>
        <w:t>H351 Podozrenie, že spôsobuje rakovinu.</w:t>
      </w:r>
    </w:p>
    <w:p w14:paraId="0AE165C0" w14:textId="77777777" w:rsidR="002A69D8" w:rsidRDefault="008E5BDC">
      <w:pPr>
        <w:pStyle w:val="Zkladntext20"/>
        <w:shd w:val="clear" w:color="auto" w:fill="auto"/>
        <w:jc w:val="both"/>
      </w:pPr>
      <w:r>
        <w:rPr>
          <w:lang w:bidi="sk-SK"/>
        </w:rPr>
        <w:t>H362 Môže spôsobiť poškodenie u dojčených detí.</w:t>
      </w:r>
    </w:p>
    <w:p w14:paraId="04093F36" w14:textId="77777777" w:rsidR="002A69D8" w:rsidRDefault="008E5BDC">
      <w:pPr>
        <w:pStyle w:val="Zkladntext20"/>
        <w:shd w:val="clear" w:color="auto" w:fill="auto"/>
        <w:jc w:val="both"/>
      </w:pPr>
      <w:r>
        <w:rPr>
          <w:lang w:bidi="sk-SK"/>
        </w:rPr>
        <w:t>H373 Môže spôsobiť poškodenie orgánov pri dlhšej alebo opakovanej expozícii.</w:t>
      </w:r>
    </w:p>
    <w:p w14:paraId="71CAA087" w14:textId="77777777" w:rsidR="002A69D8" w:rsidRDefault="008E5BDC">
      <w:pPr>
        <w:pStyle w:val="Zkladntext20"/>
        <w:shd w:val="clear" w:color="auto" w:fill="auto"/>
        <w:jc w:val="both"/>
      </w:pPr>
      <w:r>
        <w:rPr>
          <w:lang w:bidi="sk-SK"/>
        </w:rPr>
        <w:t>H400 Veľmi jedovatý pre vodné organizmy.</w:t>
      </w:r>
    </w:p>
    <w:p w14:paraId="057D57CD" w14:textId="77777777" w:rsidR="002A69D8" w:rsidRDefault="008E5BDC">
      <w:pPr>
        <w:pStyle w:val="Zkladntext20"/>
        <w:shd w:val="clear" w:color="auto" w:fill="auto"/>
        <w:spacing w:after="220"/>
        <w:jc w:val="both"/>
      </w:pPr>
      <w:r>
        <w:rPr>
          <w:lang w:bidi="sk-SK"/>
        </w:rPr>
        <w:t>H410 Veľmi toxický pre vodné organizmy, s dlhodobými účinkami.</w:t>
      </w:r>
    </w:p>
    <w:p w14:paraId="349E1795" w14:textId="77777777" w:rsidR="002A69D8" w:rsidRDefault="008E5BDC">
      <w:pPr>
        <w:pStyle w:val="Zkladntext20"/>
        <w:shd w:val="clear" w:color="auto" w:fill="auto"/>
        <w:jc w:val="both"/>
      </w:pPr>
      <w:r>
        <w:rPr>
          <w:b/>
          <w:lang w:bidi="sk-SK"/>
        </w:rPr>
        <w:t>Doplňujúce informácie:</w:t>
      </w:r>
    </w:p>
    <w:p w14:paraId="2FFB8D3D" w14:textId="77777777" w:rsidR="002A69D8" w:rsidRDefault="008E5BDC">
      <w:pPr>
        <w:pStyle w:val="Zkladntext20"/>
        <w:shd w:val="clear" w:color="auto" w:fill="auto"/>
        <w:jc w:val="both"/>
      </w:pPr>
      <w:r>
        <w:rPr>
          <w:lang w:bidi="sk-SK"/>
        </w:rPr>
        <w:t>Tieto informácie sú založené na našich súčasných znalostiach a týkajú sa výrobku pri jeho dodaní. Cieľom je</w:t>
      </w:r>
    </w:p>
    <w:p w14:paraId="60663C64" w14:textId="77777777" w:rsidR="002A69D8" w:rsidRDefault="008E5BDC">
      <w:pPr>
        <w:pStyle w:val="Zkladntext20"/>
        <w:shd w:val="clear" w:color="auto" w:fill="auto"/>
        <w:spacing w:after="440"/>
        <w:jc w:val="both"/>
      </w:pPr>
      <w:r>
        <w:rPr>
          <w:lang w:bidi="sk-SK"/>
        </w:rPr>
        <w:t>popísať naše výrobky z hľadiska bezpečnosti a nezaručovať ich vlastnosti</w:t>
      </w:r>
    </w:p>
    <w:p w14:paraId="4D27C35C" w14:textId="77777777" w:rsidR="002A69D8" w:rsidRDefault="008E5BDC">
      <w:pPr>
        <w:pStyle w:val="Zkladntext20"/>
        <w:shd w:val="clear" w:color="auto" w:fill="auto"/>
        <w:spacing w:after="220"/>
        <w:jc w:val="both"/>
      </w:pPr>
      <w:r>
        <w:rPr>
          <w:b/>
          <w:lang w:bidi="sk-SK"/>
        </w:rPr>
        <w:t>Prvky označovania (DPD):</w:t>
      </w:r>
    </w:p>
    <w:p w14:paraId="097E8401" w14:textId="77777777" w:rsidR="002A69D8" w:rsidRDefault="008E5BDC">
      <w:pPr>
        <w:pStyle w:val="Zkladntext20"/>
        <w:shd w:val="clear" w:color="auto" w:fill="auto"/>
        <w:spacing w:after="1820"/>
        <w:ind w:left="620" w:firstLine="100"/>
      </w:pPr>
      <w:r>
        <w:rPr>
          <w:noProof/>
          <w:lang w:bidi="sk-SK"/>
        </w:rPr>
        <w:drawing>
          <wp:anchor distT="198120" distB="0" distL="205740" distR="114300" simplePos="0" relativeHeight="125829394" behindDoc="0" locked="0" layoutInCell="1" allowOverlap="1" wp14:anchorId="1ABEDA02" wp14:editId="26BE5160">
            <wp:simplePos x="0" y="0"/>
            <wp:positionH relativeFrom="page">
              <wp:posOffset>703580</wp:posOffset>
            </wp:positionH>
            <wp:positionV relativeFrom="paragraph">
              <wp:posOffset>210820</wp:posOffset>
            </wp:positionV>
            <wp:extent cx="2109470" cy="993775"/>
            <wp:effectExtent l="0" t="0" r="0" b="0"/>
            <wp:wrapSquare wrapText="bothSides"/>
            <wp:docPr id="31" name="Shap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109470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sk-SK"/>
        </w:rPr>
        <mc:AlternateContent>
          <mc:Choice Requires="wps">
            <w:drawing>
              <wp:anchor distT="0" distB="0" distL="0" distR="0" simplePos="0" relativeHeight="125829395" behindDoc="0" locked="0" layoutInCell="1" allowOverlap="1" wp14:anchorId="6E4490C3" wp14:editId="57726E37">
                <wp:simplePos x="0" y="0"/>
                <wp:positionH relativeFrom="page">
                  <wp:posOffset>612140</wp:posOffset>
                </wp:positionH>
                <wp:positionV relativeFrom="paragraph">
                  <wp:posOffset>12700</wp:posOffset>
                </wp:positionV>
                <wp:extent cx="1637030" cy="164465"/>
                <wp:effectExtent l="0" t="0" r="0" b="0"/>
                <wp:wrapSquare wrapText="bothSides"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318C7F" w14:textId="77777777" w:rsidR="00982EBF" w:rsidRDefault="00982EBF">
                            <w:pPr>
                              <w:pStyle w:val="Nzovobrzka0"/>
                              <w:shd w:val="clear" w:color="auto" w:fill="auto"/>
                            </w:pPr>
                            <w:r>
                              <w:rPr>
                                <w:lang w:bidi="sk-SK"/>
                              </w:rPr>
                              <w:t>F+- Mimoriadne horľavý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490C3" id="Shape 33" o:spid="_x0000_s1032" type="#_x0000_t202" style="position:absolute;left:0;text-align:left;margin-left:48.2pt;margin-top:1pt;width:128.9pt;height:12.95pt;z-index:12582939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" filled="f" stroked="f">
                <v:textbox style="mso-fit-shape-to-text:t" inset="0,0,0,0">
                  <w:txbxContent>
                    <w:p w14:paraId="74318C7F" w14:textId="77777777" w:rsidR="00982EBF" w:rsidRDefault="00982EBF">
                      <w:pPr>
                        <w:pStyle w:val="Nzovobrzka0"/>
                        <w:shd w:val="clear" w:color="auto" w:fill="auto"/>
                      </w:pPr>
                      <w:r>
                        <w:rPr>
                          <w:lang w:bidi="sk-SK"/>
                        </w:rPr>
                        <w:t>F+- Mimoriadne horľavý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proofErr w:type="spellStart"/>
      <w:r>
        <w:rPr>
          <w:lang w:bidi="sk-SK"/>
        </w:rPr>
        <w:t>Xn</w:t>
      </w:r>
      <w:proofErr w:type="spellEnd"/>
      <w:r>
        <w:rPr>
          <w:lang w:bidi="sk-SK"/>
        </w:rPr>
        <w:t xml:space="preserve"> - Škodlivý</w:t>
      </w:r>
    </w:p>
    <w:p w14:paraId="559ADD33" w14:textId="77777777" w:rsidR="002A69D8" w:rsidRDefault="008E5BDC">
      <w:pPr>
        <w:pStyle w:val="Zkladntext20"/>
        <w:shd w:val="clear" w:color="auto" w:fill="auto"/>
        <w:jc w:val="both"/>
      </w:pPr>
      <w:r>
        <w:rPr>
          <w:lang w:bidi="sk-SK"/>
        </w:rPr>
        <w:t>R-vety:</w:t>
      </w:r>
    </w:p>
    <w:p w14:paraId="3124C844" w14:textId="77777777" w:rsidR="002A69D8" w:rsidRDefault="008E5BDC">
      <w:pPr>
        <w:pStyle w:val="Zkladntext20"/>
        <w:shd w:val="clear" w:color="auto" w:fill="auto"/>
        <w:ind w:left="620" w:firstLine="100"/>
      </w:pPr>
      <w:r>
        <w:rPr>
          <w:lang w:bidi="sk-SK"/>
        </w:rPr>
        <w:t>R12 Mimoriadne horľavý plyn</w:t>
      </w:r>
    </w:p>
    <w:p w14:paraId="6B23B144" w14:textId="77777777" w:rsidR="002A69D8" w:rsidRDefault="008E5BDC">
      <w:pPr>
        <w:pStyle w:val="Zkladntext20"/>
        <w:shd w:val="clear" w:color="auto" w:fill="auto"/>
        <w:ind w:left="620" w:firstLine="100"/>
      </w:pPr>
      <w:r>
        <w:rPr>
          <w:lang w:bidi="sk-SK"/>
        </w:rPr>
        <w:t>R20/22 Škodlivý pri vdýchnutí a po požití.</w:t>
      </w:r>
    </w:p>
    <w:p w14:paraId="5354725E" w14:textId="77777777" w:rsidR="002A69D8" w:rsidRDefault="008E5BDC">
      <w:pPr>
        <w:pStyle w:val="Zkladntext20"/>
        <w:shd w:val="clear" w:color="auto" w:fill="auto"/>
        <w:ind w:left="620" w:firstLine="100"/>
      </w:pPr>
      <w:r>
        <w:rPr>
          <w:lang w:bidi="sk-SK"/>
        </w:rPr>
        <w:t>R36/37/38 Dráždi oči, dýchacie cesty a pokožku.</w:t>
      </w:r>
    </w:p>
    <w:p w14:paraId="69B452F1" w14:textId="77777777" w:rsidR="002A69D8" w:rsidRDefault="008E5BDC">
      <w:pPr>
        <w:pStyle w:val="Zkladntext20"/>
        <w:shd w:val="clear" w:color="auto" w:fill="auto"/>
        <w:ind w:left="620" w:firstLine="100"/>
      </w:pPr>
      <w:r>
        <w:rPr>
          <w:lang w:bidi="sk-SK"/>
        </w:rPr>
        <w:t>R40 Podozrenie na karcinogénne účinky - nedostatočné dôkazy.</w:t>
      </w:r>
    </w:p>
    <w:p w14:paraId="45DEDCBD" w14:textId="77777777" w:rsidR="002A69D8" w:rsidRDefault="008E5BDC">
      <w:pPr>
        <w:pStyle w:val="Zkladntext20"/>
        <w:shd w:val="clear" w:color="auto" w:fill="auto"/>
        <w:ind w:left="620" w:firstLine="100"/>
      </w:pPr>
      <w:r>
        <w:rPr>
          <w:lang w:bidi="sk-SK"/>
        </w:rPr>
        <w:t xml:space="preserve">R42/43 Môže spôsobiť </w:t>
      </w:r>
      <w:proofErr w:type="spellStart"/>
      <w:r>
        <w:rPr>
          <w:lang w:bidi="sk-SK"/>
        </w:rPr>
        <w:t>senzibilizáciu</w:t>
      </w:r>
      <w:proofErr w:type="spellEnd"/>
      <w:r>
        <w:rPr>
          <w:lang w:bidi="sk-SK"/>
        </w:rPr>
        <w:t xml:space="preserve"> pri vdýchnutí a pri kontakte s pokožkou.</w:t>
      </w:r>
    </w:p>
    <w:p w14:paraId="118F0DDC" w14:textId="77777777" w:rsidR="0072378C" w:rsidRDefault="008E5BDC" w:rsidP="00AB196D">
      <w:pPr>
        <w:pStyle w:val="Zkladntext20"/>
        <w:shd w:val="clear" w:color="auto" w:fill="auto"/>
        <w:ind w:left="708" w:right="1620" w:firstLine="12"/>
      </w:pPr>
      <w:r>
        <w:rPr>
          <w:lang w:bidi="sk-SK"/>
        </w:rPr>
        <w:t xml:space="preserve">R48/20 Škodlivý: nebezpečenstvo vážneho poškodenia zdravia dlhodobou expozíciou vdýchnutím. </w:t>
      </w:r>
    </w:p>
    <w:p w14:paraId="11C71BCD" w14:textId="18766861" w:rsidR="002A69D8" w:rsidRDefault="008E5BDC" w:rsidP="00AB196D">
      <w:pPr>
        <w:pStyle w:val="Zkladntext20"/>
        <w:shd w:val="clear" w:color="auto" w:fill="auto"/>
        <w:ind w:left="708" w:right="1620" w:firstLine="12"/>
      </w:pPr>
      <w:r>
        <w:rPr>
          <w:lang w:bidi="sk-SK"/>
        </w:rPr>
        <w:t>R53 Môže spôsobiť dlhodobé nepriaznivé účinky vo vodnej zložke životného prostredia.</w:t>
      </w:r>
    </w:p>
    <w:p w14:paraId="1E82327C" w14:textId="33B1CA10" w:rsidR="002A69D8" w:rsidRDefault="008E5BDC">
      <w:pPr>
        <w:pStyle w:val="Zkladntext20"/>
        <w:shd w:val="clear" w:color="auto" w:fill="auto"/>
        <w:ind w:left="620" w:firstLine="100"/>
      </w:pPr>
      <w:r>
        <w:rPr>
          <w:lang w:bidi="sk-SK"/>
        </w:rPr>
        <w:t>R64 Môže spôsobiť poškodenie u dojčených detí.</w:t>
      </w:r>
    </w:p>
    <w:p w14:paraId="46A18615" w14:textId="3DA19BEF" w:rsidR="00AB196D" w:rsidRDefault="00AB196D">
      <w:pPr>
        <w:pStyle w:val="Zkladntext20"/>
        <w:shd w:val="clear" w:color="auto" w:fill="auto"/>
        <w:ind w:left="620" w:firstLine="100"/>
      </w:pPr>
    </w:p>
    <w:p w14:paraId="7BE80486" w14:textId="0F028DAE" w:rsidR="00AB196D" w:rsidRDefault="00AB196D">
      <w:pPr>
        <w:pStyle w:val="Zkladntext20"/>
        <w:shd w:val="clear" w:color="auto" w:fill="auto"/>
        <w:ind w:left="620" w:firstLine="100"/>
      </w:pPr>
    </w:p>
    <w:p w14:paraId="70020F92" w14:textId="1A1C3932" w:rsidR="00AB196D" w:rsidRDefault="00AB196D">
      <w:pPr>
        <w:pStyle w:val="Zkladntext20"/>
        <w:shd w:val="clear" w:color="auto" w:fill="auto"/>
        <w:ind w:left="620" w:firstLine="100"/>
      </w:pPr>
    </w:p>
    <w:p w14:paraId="47CAEF08" w14:textId="4F40E4C4" w:rsidR="00AB196D" w:rsidRDefault="00AB196D">
      <w:pPr>
        <w:pStyle w:val="Zkladntext20"/>
        <w:shd w:val="clear" w:color="auto" w:fill="auto"/>
        <w:ind w:left="620" w:firstLine="100"/>
      </w:pPr>
    </w:p>
    <w:p w14:paraId="07950B66" w14:textId="77777777" w:rsidR="00AB196D" w:rsidRDefault="00AB196D">
      <w:pPr>
        <w:pStyle w:val="Zkladntext20"/>
        <w:shd w:val="clear" w:color="auto" w:fill="auto"/>
        <w:ind w:left="620" w:firstLine="100"/>
      </w:pPr>
    </w:p>
    <w:p w14:paraId="03D77C91" w14:textId="77777777" w:rsidR="002A69D8" w:rsidRDefault="008E5BDC">
      <w:pPr>
        <w:pStyle w:val="Zkladntext20"/>
        <w:shd w:val="clear" w:color="auto" w:fill="auto"/>
        <w:jc w:val="both"/>
      </w:pPr>
      <w:r>
        <w:rPr>
          <w:lang w:bidi="sk-SK"/>
        </w:rPr>
        <w:lastRenderedPageBreak/>
        <w:t>S-vety:</w:t>
      </w:r>
    </w:p>
    <w:p w14:paraId="7CD27F05" w14:textId="77777777" w:rsidR="002A69D8" w:rsidRDefault="008E5BDC">
      <w:pPr>
        <w:pStyle w:val="Zkladntext20"/>
        <w:shd w:val="clear" w:color="auto" w:fill="auto"/>
        <w:ind w:left="720"/>
      </w:pPr>
      <w:r>
        <w:rPr>
          <w:lang w:bidi="sk-SK"/>
        </w:rPr>
        <w:t>S2 Uchovávajte mimo dosahu detí.</w:t>
      </w:r>
    </w:p>
    <w:p w14:paraId="325FD36F" w14:textId="77777777" w:rsidR="002A69D8" w:rsidRDefault="008E5BDC">
      <w:pPr>
        <w:pStyle w:val="Zkladntext20"/>
        <w:shd w:val="clear" w:color="auto" w:fill="auto"/>
        <w:ind w:left="720"/>
      </w:pPr>
      <w:r>
        <w:rPr>
          <w:lang w:bidi="sk-SK"/>
        </w:rPr>
        <w:t>S23 Nevdychujte pary.</w:t>
      </w:r>
    </w:p>
    <w:p w14:paraId="213F2377" w14:textId="77777777" w:rsidR="002A69D8" w:rsidRDefault="008E5BDC">
      <w:pPr>
        <w:pStyle w:val="Zkladntext20"/>
        <w:shd w:val="clear" w:color="auto" w:fill="auto"/>
        <w:ind w:left="720"/>
      </w:pPr>
      <w:r>
        <w:rPr>
          <w:lang w:bidi="sk-SK"/>
        </w:rPr>
        <w:t>S24/25 Zabráňte kontaktu s pokožkou a očami.</w:t>
      </w:r>
    </w:p>
    <w:p w14:paraId="0E40536A" w14:textId="77777777" w:rsidR="002A69D8" w:rsidRDefault="008E5BDC">
      <w:pPr>
        <w:pStyle w:val="Zkladntext20"/>
        <w:shd w:val="clear" w:color="auto" w:fill="auto"/>
        <w:spacing w:after="220"/>
        <w:ind w:left="720"/>
      </w:pPr>
      <w:r>
        <w:rPr>
          <w:lang w:bidi="sk-SK"/>
        </w:rPr>
        <w:t>S29/56 Nevyprázdňujte do kanalizácie, tento materiál a jeho obal zlikvidujte v mieste zberu nebezpečného alebo špeciálneho odpadu</w:t>
      </w:r>
    </w:p>
    <w:p w14:paraId="54CCD269" w14:textId="77777777" w:rsidR="002A69D8" w:rsidRDefault="008E5BDC">
      <w:pPr>
        <w:pStyle w:val="Zkladntext20"/>
        <w:shd w:val="clear" w:color="auto" w:fill="auto"/>
        <w:ind w:left="720"/>
      </w:pPr>
      <w:r>
        <w:rPr>
          <w:lang w:bidi="sk-SK"/>
        </w:rPr>
        <w:t>S36/37/39 Noste vhodný ochranný odev, rukavice a ochranné prostriedky na oči a tvár. S45 V prípade nehody alebo ak sa necítite dobre, okamžite vyhľadajte lekársku pomoc (ak je to možné, ukážte označenie látky alebo zmesi).</w:t>
      </w:r>
    </w:p>
    <w:p w14:paraId="50B0FC3B" w14:textId="77777777" w:rsidR="002A69D8" w:rsidRDefault="008E5BDC">
      <w:pPr>
        <w:pStyle w:val="Zkladntext20"/>
        <w:shd w:val="clear" w:color="auto" w:fill="auto"/>
        <w:ind w:left="720"/>
      </w:pPr>
      <w:r>
        <w:rPr>
          <w:lang w:bidi="sk-SK"/>
        </w:rPr>
        <w:t>S46 V prípade požitia okamžite vyhľadajte lekársku pomoc a ukážte tento obal alebo označenie.</w:t>
      </w:r>
    </w:p>
    <w:p w14:paraId="30C94777" w14:textId="77777777" w:rsidR="002A69D8" w:rsidRDefault="008E5BDC">
      <w:pPr>
        <w:pStyle w:val="Zkladntext20"/>
        <w:shd w:val="clear" w:color="auto" w:fill="auto"/>
        <w:spacing w:after="220"/>
        <w:ind w:left="720"/>
      </w:pPr>
      <w:r>
        <w:rPr>
          <w:lang w:bidi="sk-SK"/>
        </w:rPr>
        <w:t>S51 používajte iba v dobre vetraných priestoroch.</w:t>
      </w:r>
    </w:p>
    <w:p w14:paraId="34C76684" w14:textId="77777777" w:rsidR="002A69D8" w:rsidRDefault="008E5BDC">
      <w:pPr>
        <w:pStyle w:val="Zkladntext20"/>
        <w:shd w:val="clear" w:color="auto" w:fill="auto"/>
        <w:jc w:val="both"/>
      </w:pPr>
      <w:r>
        <w:rPr>
          <w:lang w:bidi="sk-SK"/>
        </w:rPr>
        <w:t>Doplňujúce údaje:</w:t>
      </w:r>
    </w:p>
    <w:p w14:paraId="60B497F7" w14:textId="77777777" w:rsidR="002A69D8" w:rsidRPr="00AB196D" w:rsidRDefault="008E5BDC" w:rsidP="00AB196D">
      <w:pPr>
        <w:pStyle w:val="Bezriadkovania"/>
        <w:ind w:left="708"/>
        <w:rPr>
          <w:sz w:val="19"/>
          <w:szCs w:val="19"/>
        </w:rPr>
      </w:pPr>
      <w:r w:rsidRPr="00AB196D">
        <w:rPr>
          <w:sz w:val="19"/>
          <w:szCs w:val="19"/>
          <w:lang w:bidi="sk-SK"/>
        </w:rPr>
        <w:t xml:space="preserve">Obsahuje </w:t>
      </w:r>
      <w:proofErr w:type="spellStart"/>
      <w:r w:rsidRPr="00AB196D">
        <w:rPr>
          <w:sz w:val="19"/>
          <w:szCs w:val="19"/>
          <w:lang w:bidi="sk-SK"/>
        </w:rPr>
        <w:t>izokyanáty</w:t>
      </w:r>
      <w:proofErr w:type="spellEnd"/>
      <w:r w:rsidRPr="00AB196D">
        <w:rPr>
          <w:sz w:val="19"/>
          <w:szCs w:val="19"/>
          <w:lang w:bidi="sk-SK"/>
        </w:rPr>
        <w:t>. Pozri informácie poskytnuté výrobcom.</w:t>
      </w:r>
    </w:p>
    <w:p w14:paraId="7E350B1F" w14:textId="77777777" w:rsidR="00AB196D" w:rsidRPr="00AB196D" w:rsidRDefault="008E5BDC" w:rsidP="00AB196D">
      <w:pPr>
        <w:pStyle w:val="Bezriadkovania"/>
        <w:ind w:left="708"/>
        <w:rPr>
          <w:sz w:val="19"/>
          <w:szCs w:val="19"/>
        </w:rPr>
      </w:pPr>
      <w:r w:rsidRPr="00AB196D">
        <w:rPr>
          <w:sz w:val="19"/>
          <w:szCs w:val="19"/>
          <w:lang w:bidi="sk-SK"/>
        </w:rPr>
        <w:t xml:space="preserve">Nádoba pod tlakom. Chráňte pred slnečným žiarením a teplotami nad 50 °C. Neprepichujte </w:t>
      </w:r>
    </w:p>
    <w:p w14:paraId="6653BF6E" w14:textId="35E3C623" w:rsidR="00AB196D" w:rsidRPr="00AB196D" w:rsidRDefault="008E5BDC" w:rsidP="00AB196D">
      <w:pPr>
        <w:pStyle w:val="Bezriadkovania"/>
        <w:ind w:left="708"/>
        <w:rPr>
          <w:sz w:val="19"/>
          <w:szCs w:val="19"/>
        </w:rPr>
      </w:pPr>
      <w:r w:rsidRPr="00AB196D">
        <w:rPr>
          <w:sz w:val="19"/>
          <w:szCs w:val="19"/>
          <w:lang w:bidi="sk-SK"/>
        </w:rPr>
        <w:t xml:space="preserve">a nespaľujte, ani po použití. Nestriekajte do otvoreného ohňa alebo na žeravé predmety. Držte ďalej od </w:t>
      </w:r>
    </w:p>
    <w:p w14:paraId="0B36B98C" w14:textId="03EAB335" w:rsidR="002A69D8" w:rsidRDefault="008E5BDC" w:rsidP="00AB196D">
      <w:pPr>
        <w:pStyle w:val="Bezriadkovania"/>
        <w:ind w:left="708"/>
        <w:rPr>
          <w:sz w:val="19"/>
          <w:szCs w:val="19"/>
        </w:rPr>
      </w:pPr>
      <w:r w:rsidRPr="00AB196D">
        <w:rPr>
          <w:sz w:val="19"/>
          <w:szCs w:val="19"/>
          <w:lang w:bidi="sk-SK"/>
        </w:rPr>
        <w:t>akékoľvek zdroja vznietenie - Nefajčite. Uchovávajte mimo dosahu detí.</w:t>
      </w:r>
    </w:p>
    <w:p w14:paraId="5DE99A0C" w14:textId="77777777" w:rsidR="0072378C" w:rsidRPr="00AB196D" w:rsidRDefault="0072378C" w:rsidP="00AB196D">
      <w:pPr>
        <w:pStyle w:val="Bezriadkovania"/>
        <w:ind w:left="708"/>
        <w:rPr>
          <w:sz w:val="19"/>
          <w:szCs w:val="19"/>
        </w:rPr>
      </w:pPr>
    </w:p>
    <w:p w14:paraId="4D78E907" w14:textId="77777777" w:rsidR="002A69D8" w:rsidRDefault="008E5BDC">
      <w:pPr>
        <w:pStyle w:val="Zkladntext20"/>
        <w:shd w:val="clear" w:color="auto" w:fill="auto"/>
        <w:jc w:val="both"/>
      </w:pPr>
      <w:r>
        <w:rPr>
          <w:lang w:bidi="sk-SK"/>
        </w:rPr>
        <w:t>Obsahuje:</w:t>
      </w:r>
    </w:p>
    <w:p w14:paraId="0406C3C6" w14:textId="77777777" w:rsidR="00AB196D" w:rsidRPr="00AB196D" w:rsidRDefault="008E5BDC" w:rsidP="00AB196D">
      <w:pPr>
        <w:pStyle w:val="Bezriadkovania"/>
        <w:ind w:left="708"/>
        <w:rPr>
          <w:sz w:val="19"/>
          <w:szCs w:val="19"/>
        </w:rPr>
      </w:pPr>
      <w:proofErr w:type="spellStart"/>
      <w:r w:rsidRPr="00AB196D">
        <w:rPr>
          <w:sz w:val="19"/>
          <w:szCs w:val="19"/>
          <w:lang w:bidi="sk-SK"/>
        </w:rPr>
        <w:t>Metyléndifenyldiizokyanát</w:t>
      </w:r>
      <w:proofErr w:type="spellEnd"/>
      <w:r w:rsidRPr="00AB196D">
        <w:rPr>
          <w:sz w:val="19"/>
          <w:szCs w:val="19"/>
          <w:lang w:bidi="sk-SK"/>
        </w:rPr>
        <w:t xml:space="preserve">, izoméry a </w:t>
      </w:r>
      <w:proofErr w:type="spellStart"/>
      <w:r w:rsidRPr="00AB196D">
        <w:rPr>
          <w:sz w:val="19"/>
          <w:szCs w:val="19"/>
          <w:lang w:bidi="sk-SK"/>
        </w:rPr>
        <w:t>homológy</w:t>
      </w:r>
      <w:proofErr w:type="spellEnd"/>
      <w:r w:rsidRPr="00AB196D">
        <w:rPr>
          <w:sz w:val="19"/>
          <w:szCs w:val="19"/>
          <w:lang w:bidi="sk-SK"/>
        </w:rPr>
        <w:t xml:space="preserve"> </w:t>
      </w:r>
    </w:p>
    <w:p w14:paraId="3290A216" w14:textId="53F89F5E" w:rsidR="002A69D8" w:rsidRPr="00AB196D" w:rsidRDefault="008E5BDC" w:rsidP="00AB196D">
      <w:pPr>
        <w:pStyle w:val="Bezriadkovania"/>
        <w:ind w:left="708"/>
        <w:rPr>
          <w:sz w:val="19"/>
          <w:szCs w:val="19"/>
          <w:lang w:val="en-US"/>
        </w:rPr>
      </w:pPr>
      <w:proofErr w:type="spellStart"/>
      <w:r w:rsidRPr="00AB196D">
        <w:rPr>
          <w:sz w:val="19"/>
          <w:szCs w:val="19"/>
          <w:lang w:bidi="sk-SK"/>
        </w:rPr>
        <w:t>Phosphorous</w:t>
      </w:r>
      <w:proofErr w:type="spellEnd"/>
      <w:r w:rsidRPr="00AB196D">
        <w:rPr>
          <w:sz w:val="19"/>
          <w:szCs w:val="19"/>
          <w:lang w:bidi="sk-SK"/>
        </w:rPr>
        <w:t xml:space="preserve"> </w:t>
      </w:r>
      <w:proofErr w:type="spellStart"/>
      <w:r w:rsidRPr="00AB196D">
        <w:rPr>
          <w:sz w:val="19"/>
          <w:szCs w:val="19"/>
          <w:lang w:bidi="sk-SK"/>
        </w:rPr>
        <w:t>oxychloride</w:t>
      </w:r>
      <w:proofErr w:type="spellEnd"/>
      <w:r w:rsidRPr="00AB196D">
        <w:rPr>
          <w:sz w:val="19"/>
          <w:szCs w:val="19"/>
          <w:lang w:bidi="sk-SK"/>
        </w:rPr>
        <w:t xml:space="preserve">, </w:t>
      </w:r>
      <w:proofErr w:type="spellStart"/>
      <w:r w:rsidRPr="00AB196D">
        <w:rPr>
          <w:sz w:val="19"/>
          <w:szCs w:val="19"/>
          <w:lang w:bidi="sk-SK"/>
        </w:rPr>
        <w:t>reaction</w:t>
      </w:r>
      <w:proofErr w:type="spellEnd"/>
      <w:r w:rsidRPr="00AB196D">
        <w:rPr>
          <w:sz w:val="19"/>
          <w:szCs w:val="19"/>
          <w:lang w:bidi="sk-SK"/>
        </w:rPr>
        <w:t xml:space="preserve"> </w:t>
      </w:r>
      <w:proofErr w:type="spellStart"/>
      <w:r w:rsidRPr="00AB196D">
        <w:rPr>
          <w:sz w:val="19"/>
          <w:szCs w:val="19"/>
          <w:lang w:bidi="sk-SK"/>
        </w:rPr>
        <w:t>products</w:t>
      </w:r>
      <w:proofErr w:type="spellEnd"/>
      <w:r w:rsidRPr="00AB196D">
        <w:rPr>
          <w:sz w:val="19"/>
          <w:szCs w:val="19"/>
          <w:lang w:bidi="sk-SK"/>
        </w:rPr>
        <w:t xml:space="preserve"> </w:t>
      </w:r>
      <w:proofErr w:type="spellStart"/>
      <w:r w:rsidRPr="00AB196D">
        <w:rPr>
          <w:sz w:val="19"/>
          <w:szCs w:val="19"/>
          <w:lang w:bidi="sk-SK"/>
        </w:rPr>
        <w:t>with</w:t>
      </w:r>
      <w:proofErr w:type="spellEnd"/>
      <w:r w:rsidRPr="00AB196D">
        <w:rPr>
          <w:sz w:val="19"/>
          <w:szCs w:val="19"/>
          <w:lang w:bidi="sk-SK"/>
        </w:rPr>
        <w:t xml:space="preserve"> </w:t>
      </w:r>
      <w:proofErr w:type="spellStart"/>
      <w:r w:rsidRPr="00AB196D">
        <w:rPr>
          <w:sz w:val="19"/>
          <w:szCs w:val="19"/>
          <w:lang w:bidi="sk-SK"/>
        </w:rPr>
        <w:t>propylene</w:t>
      </w:r>
      <w:proofErr w:type="spellEnd"/>
      <w:r w:rsidRPr="00AB196D">
        <w:rPr>
          <w:sz w:val="19"/>
          <w:szCs w:val="19"/>
          <w:lang w:bidi="sk-SK"/>
        </w:rPr>
        <w:t xml:space="preserve"> oxide</w:t>
      </w:r>
    </w:p>
    <w:sectPr w:rsidR="002A69D8" w:rsidRPr="00AB196D">
      <w:headerReference w:type="default" r:id="rId19"/>
      <w:footerReference w:type="default" r:id="rId20"/>
      <w:headerReference w:type="first" r:id="rId21"/>
      <w:footerReference w:type="first" r:id="rId22"/>
      <w:pgSz w:w="11900" w:h="16840"/>
      <w:pgMar w:top="1401" w:right="831" w:bottom="1582" w:left="84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25C83" w14:textId="77777777" w:rsidR="00E334DA" w:rsidRDefault="00E334DA">
      <w:r>
        <w:separator/>
      </w:r>
    </w:p>
  </w:endnote>
  <w:endnote w:type="continuationSeparator" w:id="0">
    <w:p w14:paraId="45C1E383" w14:textId="77777777" w:rsidR="00E334DA" w:rsidRDefault="00E3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CAA6F" w14:textId="77777777" w:rsidR="00982EBF" w:rsidRDefault="00982EBF">
    <w:pPr>
      <w:spacing w:line="14" w:lineRule="exact"/>
    </w:pPr>
    <w:r>
      <w:rPr>
        <w:noProof/>
        <w:lang w:bidi="sk-SK"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3FF8E4A3" wp14:editId="4A682518">
              <wp:simplePos x="0" y="0"/>
              <wp:positionH relativeFrom="page">
                <wp:posOffset>433070</wp:posOffset>
              </wp:positionH>
              <wp:positionV relativeFrom="page">
                <wp:posOffset>10368915</wp:posOffset>
              </wp:positionV>
              <wp:extent cx="2593975" cy="10033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397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B81F80" w14:textId="77777777" w:rsidR="00982EBF" w:rsidRDefault="00982EBF">
                          <w:pPr>
                            <w:pStyle w:val="Hlavikaalebopta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14"/>
                              <w:szCs w:val="14"/>
                              <w:lang w:bidi="sk-SK"/>
                            </w:rPr>
                            <w:t>Quick</w:t>
                          </w:r>
                          <w:proofErr w:type="spellEnd"/>
                          <w:r>
                            <w:rPr>
                              <w:i/>
                              <w:sz w:val="14"/>
                              <w:szCs w:val="14"/>
                              <w:lang w:bidi="sk-SK"/>
                            </w:rPr>
                            <w:t>-FDS [17646-21331-08030-019438] - 2016-04-23 - 05:55:32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8E4A3" id="_x0000_t202" coordsize="21600,21600" o:spt="202" path="m,l,21600r21600,l21600,xe">
              <v:stroke joinstyle="miter"/>
              <v:path gradientshapeok="t" o:connecttype="rect"/>
            </v:shapetype>
            <v:shape id="Shape 13" o:spid="_x0000_s1036" type="#_x0000_t202" style="position:absolute;margin-left:34.1pt;margin-top:816.45pt;width:204.25pt;height:7.9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" filled="f" stroked="f">
              <v:textbox style="mso-fit-shape-to-text:t" inset="0,0,0,0">
                <w:txbxContent>
                  <w:p w14:paraId="6AB81F80" w14:textId="77777777" w:rsidR="00982EBF" w:rsidRDefault="00982EBF">
                    <w:pPr>
                      <w:pStyle w:val="Hlavikaalebopta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i/>
                        <w:sz w:val="14"/>
                        <w:szCs w:val="14"/>
                        <w:lang w:bidi="sk-SK"/>
                      </w:rPr>
                      <w:t>Quick</w:t>
                    </w:r>
                    <w:proofErr w:type="spellEnd"/>
                    <w:r>
                      <w:rPr>
                        <w:i/>
                        <w:sz w:val="14"/>
                        <w:szCs w:val="14"/>
                        <w:lang w:bidi="sk-SK"/>
                      </w:rPr>
                      <w:t>-FDS [17646-21331-08030-019438] - 2016-04-23 - 05:55:32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ECB3F" w14:textId="77777777" w:rsidR="00982EBF" w:rsidRDefault="00982EBF">
    <w:pPr>
      <w:spacing w:line="14" w:lineRule="exact"/>
    </w:pPr>
    <w:r>
      <w:rPr>
        <w:noProof/>
        <w:lang w:bidi="sk-SK"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4DD4AE0B" wp14:editId="7325C292">
              <wp:simplePos x="0" y="0"/>
              <wp:positionH relativeFrom="page">
                <wp:posOffset>509270</wp:posOffset>
              </wp:positionH>
              <wp:positionV relativeFrom="page">
                <wp:posOffset>10257155</wp:posOffset>
              </wp:positionV>
              <wp:extent cx="2593975" cy="10033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397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0BD8F7" w14:textId="77777777" w:rsidR="00982EBF" w:rsidRDefault="00982EBF">
                          <w:pPr>
                            <w:pStyle w:val="Hlavikaalebopta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14"/>
                              <w:szCs w:val="14"/>
                              <w:lang w:bidi="sk-SK"/>
                            </w:rPr>
                            <w:t>Quick</w:t>
                          </w:r>
                          <w:proofErr w:type="spellEnd"/>
                          <w:r>
                            <w:rPr>
                              <w:i/>
                              <w:sz w:val="14"/>
                              <w:szCs w:val="14"/>
                              <w:lang w:bidi="sk-SK"/>
                            </w:rPr>
                            <w:t>-FDS [17646-21331-08030-019438] - 2016-04-23 - 05:55:32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D4AE0B" id="_x0000_t202" coordsize="21600,21600" o:spt="202" path="m,l,21600r21600,l21600,xe">
              <v:stroke joinstyle="miter"/>
              <v:path gradientshapeok="t" o:connecttype="rect"/>
            </v:shapetype>
            <v:shape id="Shape 17" o:spid="_x0000_s1038" type="#_x0000_t202" style="position:absolute;margin-left:40.1pt;margin-top:807.65pt;width:204.25pt;height:7.9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" filled="f" stroked="f">
              <v:textbox style="mso-fit-shape-to-text:t" inset="0,0,0,0">
                <w:txbxContent>
                  <w:p w14:paraId="500BD8F7" w14:textId="77777777" w:rsidR="00982EBF" w:rsidRDefault="00982EBF">
                    <w:pPr>
                      <w:pStyle w:val="Hlavikaalebopta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i/>
                        <w:sz w:val="14"/>
                        <w:szCs w:val="14"/>
                        <w:lang w:bidi="sk-SK"/>
                      </w:rPr>
                      <w:t>Quick</w:t>
                    </w:r>
                    <w:proofErr w:type="spellEnd"/>
                    <w:r>
                      <w:rPr>
                        <w:i/>
                        <w:sz w:val="14"/>
                        <w:szCs w:val="14"/>
                        <w:lang w:bidi="sk-SK"/>
                      </w:rPr>
                      <w:t>-FDS [17646-21331-08030-019438] - 2016-04-23 - 05:55:32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92712" w14:textId="77777777" w:rsidR="00982EBF" w:rsidRDefault="00982EBF">
    <w:pPr>
      <w:spacing w:line="14" w:lineRule="exact"/>
    </w:pPr>
    <w:r>
      <w:rPr>
        <w:noProof/>
        <w:lang w:bidi="sk-SK"/>
      </w:rPr>
      <mc:AlternateContent>
        <mc:Choice Requires="wps">
          <w:drawing>
            <wp:anchor distT="0" distB="0" distL="0" distR="0" simplePos="0" relativeHeight="62914708" behindDoc="1" locked="0" layoutInCell="1" allowOverlap="1" wp14:anchorId="788DF6E3" wp14:editId="794549A3">
              <wp:simplePos x="0" y="0"/>
              <wp:positionH relativeFrom="page">
                <wp:posOffset>433070</wp:posOffset>
              </wp:positionH>
              <wp:positionV relativeFrom="page">
                <wp:posOffset>10368915</wp:posOffset>
              </wp:positionV>
              <wp:extent cx="2593975" cy="10033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397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13345B" w14:textId="77777777" w:rsidR="00982EBF" w:rsidRDefault="00982EBF">
                          <w:pPr>
                            <w:pStyle w:val="Hlavikaalebopta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14"/>
                              <w:szCs w:val="14"/>
                              <w:lang w:bidi="sk-SK"/>
                            </w:rPr>
                            <w:t>Quick</w:t>
                          </w:r>
                          <w:proofErr w:type="spellEnd"/>
                          <w:r>
                            <w:rPr>
                              <w:i/>
                              <w:sz w:val="14"/>
                              <w:szCs w:val="14"/>
                              <w:lang w:bidi="sk-SK"/>
                            </w:rPr>
                            <w:t>-FDS [17646-21331-08030-019438] - 2016-04-23 - 05:55:32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DF6E3" id="_x0000_t202" coordsize="21600,21600" o:spt="202" path="m,l,21600r21600,l21600,xe">
              <v:stroke joinstyle="miter"/>
              <v:path gradientshapeok="t" o:connecttype="rect"/>
            </v:shapetype>
            <v:shape id="Shape 41" o:spid="_x0000_s1042" type="#_x0000_t202" style="position:absolute;margin-left:34.1pt;margin-top:816.45pt;width:204.25pt;height:7.9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" filled="f" stroked="f">
              <v:textbox style="mso-fit-shape-to-text:t" inset="0,0,0,0">
                <w:txbxContent>
                  <w:p w14:paraId="2F13345B" w14:textId="77777777" w:rsidR="00982EBF" w:rsidRDefault="00982EBF">
                    <w:pPr>
                      <w:pStyle w:val="Hlavikaalebopta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i/>
                        <w:sz w:val="14"/>
                        <w:szCs w:val="14"/>
                        <w:lang w:bidi="sk-SK"/>
                      </w:rPr>
                      <w:t>Quick</w:t>
                    </w:r>
                    <w:proofErr w:type="spellEnd"/>
                    <w:r>
                      <w:rPr>
                        <w:i/>
                        <w:sz w:val="14"/>
                        <w:szCs w:val="14"/>
                        <w:lang w:bidi="sk-SK"/>
                      </w:rPr>
                      <w:t>-FDS [17646-21331-08030-019438] - 2016-04-23 - 05:55:32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1ABF6" w14:textId="77777777" w:rsidR="00982EBF" w:rsidRDefault="00982EBF">
    <w:pPr>
      <w:spacing w:line="14" w:lineRule="exact"/>
    </w:pPr>
    <w:r>
      <w:rPr>
        <w:noProof/>
        <w:lang w:bidi="sk-SK"/>
      </w:rPr>
      <mc:AlternateContent>
        <mc:Choice Requires="wps">
          <w:drawing>
            <wp:anchor distT="0" distB="0" distL="0" distR="0" simplePos="0" relativeHeight="62914712" behindDoc="1" locked="0" layoutInCell="1" allowOverlap="1" wp14:anchorId="6147670D" wp14:editId="0B494607">
              <wp:simplePos x="0" y="0"/>
              <wp:positionH relativeFrom="page">
                <wp:posOffset>490220</wp:posOffset>
              </wp:positionH>
              <wp:positionV relativeFrom="page">
                <wp:posOffset>10533380</wp:posOffset>
              </wp:positionV>
              <wp:extent cx="2593975" cy="100330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397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F65DCA" w14:textId="77777777" w:rsidR="00982EBF" w:rsidRDefault="00982EBF">
                          <w:pPr>
                            <w:pStyle w:val="Hlavikaalebopta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14"/>
                              <w:szCs w:val="14"/>
                              <w:lang w:bidi="sk-SK"/>
                            </w:rPr>
                            <w:t>Quick</w:t>
                          </w:r>
                          <w:proofErr w:type="spellEnd"/>
                          <w:r>
                            <w:rPr>
                              <w:i/>
                              <w:sz w:val="14"/>
                              <w:szCs w:val="14"/>
                              <w:lang w:bidi="sk-SK"/>
                            </w:rPr>
                            <w:t>-FDS [17646-21331-08030-019438] - 2016-04-23 - 05:55:32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47670D" id="_x0000_t202" coordsize="21600,21600" o:spt="202" path="m,l,21600r21600,l21600,xe">
              <v:stroke joinstyle="miter"/>
              <v:path gradientshapeok="t" o:connecttype="rect"/>
            </v:shapetype>
            <v:shape id="Shape 45" o:spid="_x0000_s1044" type="#_x0000_t202" style="position:absolute;margin-left:38.6pt;margin-top:829.4pt;width:204.25pt;height:7.9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" filled="f" stroked="f">
              <v:textbox style="mso-fit-shape-to-text:t" inset="0,0,0,0">
                <w:txbxContent>
                  <w:p w14:paraId="3AF65DCA" w14:textId="77777777" w:rsidR="00982EBF" w:rsidRDefault="00982EBF">
                    <w:pPr>
                      <w:pStyle w:val="Hlavikaalebopta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i/>
                        <w:sz w:val="14"/>
                        <w:szCs w:val="14"/>
                        <w:lang w:bidi="sk-SK"/>
                      </w:rPr>
                      <w:t>Quick</w:t>
                    </w:r>
                    <w:proofErr w:type="spellEnd"/>
                    <w:r>
                      <w:rPr>
                        <w:i/>
                        <w:sz w:val="14"/>
                        <w:szCs w:val="14"/>
                        <w:lang w:bidi="sk-SK"/>
                      </w:rPr>
                      <w:t>-FDS [17646-21331-08030-019438] - 2016-04-23 - 05:55:32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7E755" w14:textId="77777777" w:rsidR="00E334DA" w:rsidRDefault="00E334DA"/>
  </w:footnote>
  <w:footnote w:type="continuationSeparator" w:id="0">
    <w:p w14:paraId="110D1C37" w14:textId="77777777" w:rsidR="00E334DA" w:rsidRDefault="00E334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845A1" w14:textId="4045E3F8" w:rsidR="00982EBF" w:rsidRDefault="00982EBF">
    <w:pPr>
      <w:spacing w:line="14" w:lineRule="exact"/>
    </w:pPr>
    <w:r>
      <w:rPr>
        <w:noProof/>
        <w:lang w:bidi="sk-SK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7E33407" wp14:editId="583F8E2D">
              <wp:simplePos x="0" y="0"/>
              <wp:positionH relativeFrom="page">
                <wp:posOffset>4080222</wp:posOffset>
              </wp:positionH>
              <wp:positionV relativeFrom="page">
                <wp:posOffset>422622</wp:posOffset>
              </wp:positionV>
              <wp:extent cx="3135086" cy="27114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5086" cy="271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8747BD" w14:textId="645FEEEA" w:rsidR="00982EBF" w:rsidRDefault="00982EBF" w:rsidP="007C2E4D">
                          <w:pPr>
                            <w:pStyle w:val="Hlavikaalebopta20"/>
                            <w:shd w:val="clear" w:color="auto" w:fill="auto"/>
                            <w:ind w:left="2124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  <w:lang w:bidi="sk-SK"/>
                            </w:rPr>
                            <w:t xml:space="preserve">          Revízia: 24.03.2016</w:t>
                          </w:r>
                        </w:p>
                        <w:p w14:paraId="2BD7FD0C" w14:textId="67F4CCF8" w:rsidR="00982EBF" w:rsidRDefault="00982EBF" w:rsidP="007C2E4D">
                          <w:pPr>
                            <w:pStyle w:val="Hlavikaalebopta20"/>
                            <w:shd w:val="clear" w:color="auto" w:fill="auto"/>
                            <w:ind w:left="1416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  <w:lang w:bidi="sk-SK"/>
                            </w:rPr>
                            <w:t xml:space="preserve">          Dátum tlače: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7E33407" id="_x0000_t202" coordsize="21600,21600" o:spt="202" path="m,l,21600r21600,l21600,xe">
              <v:stroke joinstyle="miter"/>
              <v:path gradientshapeok="t" o:connecttype="rect"/>
            </v:shapetype>
            <v:shape id="Shape 9" o:spid="_x0000_s1033" type="#_x0000_t202" style="position:absolute;margin-left:321.3pt;margin-top:33.3pt;width:246.85pt;height:21.35pt;z-index:-4404017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" filled="f" stroked="f">
              <v:textbox style="mso-fit-shape-to-text:t" inset="0,0,0,0">
                <w:txbxContent>
                  <w:p w14:paraId="478747BD" w14:textId="645FEEEA" w:rsidR="00982EBF" w:rsidRDefault="00982EBF" w:rsidP="007C2E4D">
                    <w:pPr>
                      <w:pStyle w:val="Hlavikaalebopta20"/>
                      <w:shd w:val="clear" w:color="auto" w:fill="auto"/>
                      <w:ind w:left="2124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  <w:lang w:bidi="sk-SK"/>
                      </w:rPr>
                      <w:t xml:space="preserve">          Revízia: 24.03.2016</w:t>
                    </w:r>
                  </w:p>
                  <w:p w14:paraId="2BD7FD0C" w14:textId="67F4CCF8" w:rsidR="00982EBF" w:rsidRDefault="00982EBF" w:rsidP="007C2E4D">
                    <w:pPr>
                      <w:pStyle w:val="Hlavikaalebopta20"/>
                      <w:shd w:val="clear" w:color="auto" w:fill="auto"/>
                      <w:ind w:left="1416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  <w:lang w:bidi="sk-SK"/>
                      </w:rPr>
                      <w:t xml:space="preserve">          Dátum tlače: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sk-SK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34CCF8C" wp14:editId="3E9FFE0A">
              <wp:simplePos x="0" y="0"/>
              <wp:positionH relativeFrom="page">
                <wp:posOffset>670560</wp:posOffset>
              </wp:positionH>
              <wp:positionV relativeFrom="page">
                <wp:posOffset>118745</wp:posOffset>
              </wp:positionV>
              <wp:extent cx="5516880" cy="14605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688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3D993A" w14:textId="77777777" w:rsidR="00982EBF" w:rsidRDefault="00982EBF">
                          <w:pPr>
                            <w:pStyle w:val="Hlavikaalebopta20"/>
                            <w:shd w:val="clear" w:color="auto" w:fill="auto"/>
                            <w:tabs>
                              <w:tab w:val="right" w:pos="6643"/>
                              <w:tab w:val="right" w:pos="8688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b/>
                              <w:sz w:val="19"/>
                              <w:szCs w:val="19"/>
                              <w:lang w:bidi="sk-SK"/>
                            </w:rPr>
                            <w:t>Výrobok:</w:t>
                          </w:r>
                          <w:r>
                            <w:rPr>
                              <w:b/>
                              <w:sz w:val="19"/>
                              <w:szCs w:val="19"/>
                              <w:lang w:bidi="sk-SK"/>
                            </w:rPr>
                            <w:tab/>
                          </w:r>
                          <w:r>
                            <w:rPr>
                              <w:b/>
                              <w:sz w:val="22"/>
                              <w:szCs w:val="22"/>
                              <w:lang w:bidi="sk-SK"/>
                            </w:rPr>
                            <w:t>OPSIAL pena PU manuálna</w:t>
                          </w:r>
                          <w:r>
                            <w:rPr>
                              <w:b/>
                              <w:sz w:val="22"/>
                              <w:szCs w:val="22"/>
                              <w:lang w:bidi="sk-SK"/>
                            </w:rPr>
                            <w:tab/>
                          </w:r>
                          <w:r>
                            <w:rPr>
                              <w:sz w:val="19"/>
                              <w:szCs w:val="19"/>
                              <w:lang w:bidi="sk-SK"/>
                            </w:rPr>
                            <w:t>Strana:</w:t>
                          </w:r>
                          <w:r>
                            <w:rPr>
                              <w:lang w:bidi="sk-SK"/>
                            </w:rPr>
                            <w:fldChar w:fldCharType="begin"/>
                          </w:r>
                          <w:r>
                            <w:rPr>
                              <w:lang w:bidi="sk-SK"/>
                            </w:rPr>
                            <w:instrText xml:space="preserve"> PAGE \* MERGEFORMAT </w:instrText>
                          </w:r>
                          <w:r>
                            <w:rPr>
                              <w:lang w:bidi="sk-SK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szCs w:val="19"/>
                              <w:lang w:bidi="sk-SK"/>
                            </w:rPr>
                            <w:t>#</w:t>
                          </w:r>
                          <w:r>
                            <w:rPr>
                              <w:sz w:val="19"/>
                              <w:szCs w:val="19"/>
                              <w:lang w:bidi="sk-SK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  <w:szCs w:val="19"/>
                              <w:lang w:bidi="sk-SK"/>
                            </w:rPr>
                            <w:t>/16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4CCF8C" id="Shape 7" o:spid="_x0000_s1034" type="#_x0000_t202" style="position:absolute;margin-left:52.8pt;margin-top:9.35pt;width:434.4pt;height:11.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" filled="f" stroked="f">
              <v:textbox style="mso-fit-shape-to-text:t" inset="0,0,0,0">
                <w:txbxContent>
                  <w:p w14:paraId="183D993A" w14:textId="77777777" w:rsidR="00982EBF" w:rsidRDefault="00982EBF">
                    <w:pPr>
                      <w:pStyle w:val="Hlavikaalebopta20"/>
                      <w:shd w:val="clear" w:color="auto" w:fill="auto"/>
                      <w:tabs>
                        <w:tab w:val="right" w:pos="6643"/>
                        <w:tab w:val="right" w:pos="8688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b/>
                        <w:sz w:val="19"/>
                        <w:szCs w:val="19"/>
                        <w:lang w:bidi="sk-SK"/>
                      </w:rPr>
                      <w:t>Výrobok:</w:t>
                    </w:r>
                    <w:r>
                      <w:rPr>
                        <w:b/>
                        <w:sz w:val="19"/>
                        <w:szCs w:val="19"/>
                        <w:lang w:bidi="sk-SK"/>
                      </w:rPr>
                      <w:tab/>
                    </w:r>
                    <w:r>
                      <w:rPr>
                        <w:b/>
                        <w:sz w:val="22"/>
                        <w:szCs w:val="22"/>
                        <w:lang w:bidi="sk-SK"/>
                      </w:rPr>
                      <w:t>OPSIAL pena PU manuálna</w:t>
                    </w:r>
                    <w:r>
                      <w:rPr>
                        <w:b/>
                        <w:sz w:val="22"/>
                        <w:szCs w:val="22"/>
                        <w:lang w:bidi="sk-SK"/>
                      </w:rPr>
                      <w:tab/>
                    </w:r>
                    <w:r>
                      <w:rPr>
                        <w:sz w:val="19"/>
                        <w:szCs w:val="19"/>
                        <w:lang w:bidi="sk-SK"/>
                      </w:rPr>
                      <w:t>Strana:</w:t>
                    </w:r>
                    <w:r>
                      <w:rPr>
                        <w:lang w:bidi="sk-SK"/>
                      </w:rPr>
                      <w:fldChar w:fldCharType="begin"/>
                    </w:r>
                    <w:r>
                      <w:rPr>
                        <w:lang w:bidi="sk-SK"/>
                      </w:rPr>
                      <w:instrText xml:space="preserve"> PAGE \* MERGEFORMAT </w:instrText>
                    </w:r>
                    <w:r>
                      <w:rPr>
                        <w:lang w:bidi="sk-SK"/>
                      </w:rPr>
                      <w:fldChar w:fldCharType="separate"/>
                    </w:r>
                    <w:r>
                      <w:rPr>
                        <w:sz w:val="19"/>
                        <w:szCs w:val="19"/>
                        <w:lang w:bidi="sk-SK"/>
                      </w:rPr>
                      <w:t>#</w:t>
                    </w:r>
                    <w:r>
                      <w:rPr>
                        <w:sz w:val="19"/>
                        <w:szCs w:val="19"/>
                        <w:lang w:bidi="sk-SK"/>
                      </w:rPr>
                      <w:fldChar w:fldCharType="end"/>
                    </w:r>
                    <w:r>
                      <w:rPr>
                        <w:sz w:val="19"/>
                        <w:szCs w:val="19"/>
                        <w:lang w:bidi="sk-SK"/>
                      </w:rPr>
                      <w:t>/16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sk-SK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3345F1A5" wp14:editId="1D542414">
              <wp:simplePos x="0" y="0"/>
              <wp:positionH relativeFrom="page">
                <wp:posOffset>670560</wp:posOffset>
              </wp:positionH>
              <wp:positionV relativeFrom="page">
                <wp:posOffset>697865</wp:posOffset>
              </wp:positionV>
              <wp:extent cx="3300730" cy="12827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073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F9FC49" w14:textId="77777777" w:rsidR="00982EBF" w:rsidRDefault="00982EBF" w:rsidP="007C2E4D">
                          <w:pPr>
                            <w:pStyle w:val="Hlavikaalebopta20"/>
                            <w:pBdr>
                              <w:bottom w:val="single" w:sz="4" w:space="1" w:color="auto"/>
                            </w:pBdr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b/>
                              <w:sz w:val="17"/>
                              <w:szCs w:val="17"/>
                              <w:lang w:bidi="sk-SK"/>
                            </w:rPr>
                            <w:t>Karta bezpečnostných údajov podľa (ES) č. 1907/2006 - ISO 11014-1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45F1A5" id="Shape 11" o:spid="_x0000_s1035" type="#_x0000_t202" style="position:absolute;margin-left:52.8pt;margin-top:54.95pt;width:259.9pt;height:10.1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" filled="f" stroked="f">
              <v:textbox style="mso-fit-shape-to-text:t" inset="0,0,0,0">
                <w:txbxContent>
                  <w:p w14:paraId="3CF9FC49" w14:textId="77777777" w:rsidR="00982EBF" w:rsidRDefault="00982EBF" w:rsidP="007C2E4D">
                    <w:pPr>
                      <w:pStyle w:val="Hlavikaalebopta20"/>
                      <w:pBdr>
                        <w:bottom w:val="single" w:sz="4" w:space="1" w:color="auto"/>
                      </w:pBdr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b/>
                        <w:sz w:val="17"/>
                        <w:szCs w:val="17"/>
                        <w:lang w:bidi="sk-SK"/>
                      </w:rPr>
                      <w:t>Karta bezpečnostných údajov podľa (ES) č. 1907/2006 - ISO 11014-1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C120C" w14:textId="77777777" w:rsidR="00982EBF" w:rsidRDefault="00982EBF">
    <w:pPr>
      <w:spacing w:line="14" w:lineRule="exact"/>
    </w:pPr>
    <w:r>
      <w:rPr>
        <w:noProof/>
        <w:lang w:bidi="sk-SK"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1863E86E" wp14:editId="4BD88E37">
              <wp:simplePos x="0" y="0"/>
              <wp:positionH relativeFrom="page">
                <wp:posOffset>631190</wp:posOffset>
              </wp:positionH>
              <wp:positionV relativeFrom="page">
                <wp:posOffset>984885</wp:posOffset>
              </wp:positionV>
              <wp:extent cx="5452745" cy="15240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52745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81BF2E" w14:textId="6F7110A3" w:rsidR="00982EBF" w:rsidRDefault="00982EBF" w:rsidP="004A7E11">
                          <w:pPr>
                            <w:pStyle w:val="Hlavikaalebopta20"/>
                            <w:shd w:val="clear" w:color="auto" w:fill="auto"/>
                            <w:tabs>
                              <w:tab w:val="right" w:pos="8587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b/>
                              <w:sz w:val="19"/>
                              <w:szCs w:val="19"/>
                              <w:lang w:bidi="sk-SK"/>
                            </w:rPr>
                            <w:t xml:space="preserve">Výrobok:                                                   </w:t>
                          </w:r>
                          <w:r>
                            <w:rPr>
                              <w:b/>
                              <w:sz w:val="22"/>
                              <w:szCs w:val="22"/>
                              <w:lang w:bidi="sk-SK"/>
                            </w:rPr>
                            <w:t xml:space="preserve">OPSIAL pena PU manuálna </w:t>
                          </w:r>
                          <w:r>
                            <w:rPr>
                              <w:b/>
                              <w:sz w:val="22"/>
                              <w:szCs w:val="22"/>
                              <w:lang w:bidi="sk-SK"/>
                            </w:rPr>
                            <w:tab/>
                          </w:r>
                          <w:r>
                            <w:rPr>
                              <w:sz w:val="19"/>
                              <w:szCs w:val="19"/>
                              <w:lang w:bidi="sk-SK"/>
                            </w:rPr>
                            <w:t>Strana:</w:t>
                          </w:r>
                          <w:r>
                            <w:rPr>
                              <w:lang w:bidi="sk-SK"/>
                            </w:rPr>
                            <w:fldChar w:fldCharType="begin"/>
                          </w:r>
                          <w:r>
                            <w:rPr>
                              <w:lang w:bidi="sk-SK"/>
                            </w:rPr>
                            <w:instrText xml:space="preserve"> PAGE \* MERGEFORMAT </w:instrText>
                          </w:r>
                          <w:r>
                            <w:rPr>
                              <w:lang w:bidi="sk-SK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szCs w:val="19"/>
                              <w:lang w:bidi="sk-SK"/>
                            </w:rPr>
                            <w:t>#</w:t>
                          </w:r>
                          <w:r>
                            <w:rPr>
                              <w:sz w:val="19"/>
                              <w:szCs w:val="19"/>
                              <w:lang w:bidi="sk-SK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  <w:szCs w:val="19"/>
                              <w:lang w:bidi="sk-SK"/>
                            </w:rPr>
                            <w:t>/16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63E86E" id="_x0000_t202" coordsize="21600,21600" o:spt="202" path="m,l,21600r21600,l21600,xe">
              <v:stroke joinstyle="miter"/>
              <v:path gradientshapeok="t" o:connecttype="rect"/>
            </v:shapetype>
            <v:shape id="Shape 15" o:spid="_x0000_s1037" type="#_x0000_t202" style="position:absolute;margin-left:49.7pt;margin-top:77.55pt;width:429.35pt;height:12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" filled="f" stroked="f">
              <v:textbox style="mso-fit-shape-to-text:t" inset="0,0,0,0">
                <w:txbxContent>
                  <w:p w14:paraId="1681BF2E" w14:textId="6F7110A3" w:rsidR="00982EBF" w:rsidRDefault="00982EBF" w:rsidP="004A7E11">
                    <w:pPr>
                      <w:pStyle w:val="Hlavikaalebopta20"/>
                      <w:shd w:val="clear" w:color="auto" w:fill="auto"/>
                      <w:tabs>
                        <w:tab w:val="right" w:pos="8587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b/>
                        <w:sz w:val="19"/>
                        <w:szCs w:val="19"/>
                        <w:lang w:bidi="sk-SK"/>
                      </w:rPr>
                      <w:t xml:space="preserve">Výrobok:                                                   </w:t>
                    </w:r>
                    <w:r>
                      <w:rPr>
                        <w:b/>
                        <w:sz w:val="22"/>
                        <w:szCs w:val="22"/>
                        <w:lang w:bidi="sk-SK"/>
                      </w:rPr>
                      <w:t xml:space="preserve">OPSIAL pena PU manuálna </w:t>
                    </w:r>
                    <w:r>
                      <w:rPr>
                        <w:b/>
                        <w:sz w:val="22"/>
                        <w:szCs w:val="22"/>
                        <w:lang w:bidi="sk-SK"/>
                      </w:rPr>
                      <w:tab/>
                    </w:r>
                    <w:r>
                      <w:rPr>
                        <w:sz w:val="19"/>
                        <w:szCs w:val="19"/>
                        <w:lang w:bidi="sk-SK"/>
                      </w:rPr>
                      <w:t>Strana:</w:t>
                    </w:r>
                    <w:r>
                      <w:rPr>
                        <w:lang w:bidi="sk-SK"/>
                      </w:rPr>
                      <w:fldChar w:fldCharType="begin"/>
                    </w:r>
                    <w:r>
                      <w:rPr>
                        <w:lang w:bidi="sk-SK"/>
                      </w:rPr>
                      <w:instrText xml:space="preserve"> PAGE \* MERGEFORMAT </w:instrText>
                    </w:r>
                    <w:r>
                      <w:rPr>
                        <w:lang w:bidi="sk-SK"/>
                      </w:rPr>
                      <w:fldChar w:fldCharType="separate"/>
                    </w:r>
                    <w:r>
                      <w:rPr>
                        <w:sz w:val="19"/>
                        <w:szCs w:val="19"/>
                        <w:lang w:bidi="sk-SK"/>
                      </w:rPr>
                      <w:t>#</w:t>
                    </w:r>
                    <w:r>
                      <w:rPr>
                        <w:sz w:val="19"/>
                        <w:szCs w:val="19"/>
                        <w:lang w:bidi="sk-SK"/>
                      </w:rPr>
                      <w:fldChar w:fldCharType="end"/>
                    </w:r>
                    <w:r>
                      <w:rPr>
                        <w:sz w:val="19"/>
                        <w:szCs w:val="19"/>
                        <w:lang w:bidi="sk-SK"/>
                      </w:rPr>
                      <w:t>/16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2AC90" w14:textId="7AC699C4" w:rsidR="00982EBF" w:rsidRDefault="00515190">
    <w:pPr>
      <w:spacing w:line="14" w:lineRule="exact"/>
    </w:pPr>
    <w:r>
      <w:rPr>
        <w:noProof/>
        <w:lang w:bidi="sk-SK"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24083B41" wp14:editId="6FD9A201">
              <wp:simplePos x="0" y="0"/>
              <wp:positionH relativeFrom="margin">
                <wp:posOffset>3802951</wp:posOffset>
              </wp:positionH>
              <wp:positionV relativeFrom="page">
                <wp:posOffset>422275</wp:posOffset>
              </wp:positionV>
              <wp:extent cx="2674044" cy="271145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4044" cy="271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95C645" w14:textId="77777777" w:rsidR="00982EBF" w:rsidRDefault="00982EBF" w:rsidP="00515190">
                          <w:pPr>
                            <w:pStyle w:val="Hlavikaalebopta20"/>
                            <w:shd w:val="clear" w:color="auto" w:fill="auto"/>
                            <w:ind w:left="1416" w:firstLine="708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  <w:lang w:bidi="sk-SK"/>
                            </w:rPr>
                            <w:t>Revízia: 24.03.2016</w:t>
                          </w:r>
                        </w:p>
                        <w:p w14:paraId="62E431A3" w14:textId="77777777" w:rsidR="00982EBF" w:rsidRDefault="00982EBF" w:rsidP="00515190">
                          <w:pPr>
                            <w:pStyle w:val="Hlavikaalebopta20"/>
                            <w:shd w:val="clear" w:color="auto" w:fill="auto"/>
                            <w:ind w:left="708" w:firstLine="708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  <w:lang w:bidi="sk-SK"/>
                            </w:rPr>
                            <w:t>Dátum tlače: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083B41" id="_x0000_t202" coordsize="21600,21600" o:spt="202" path="m,l,21600r21600,l21600,xe">
              <v:stroke joinstyle="miter"/>
              <v:path gradientshapeok="t" o:connecttype="rect"/>
            </v:shapetype>
            <v:shape id="Shape 37" o:spid="_x0000_s1039" type="#_x0000_t202" style="position:absolute;margin-left:299.45pt;margin-top:33.25pt;width:210.55pt;height:21.35pt;z-index:-440401776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" filled="f" stroked="f">
              <v:textbox style="mso-fit-shape-to-text:t" inset="0,0,0,0">
                <w:txbxContent>
                  <w:p w14:paraId="4E95C645" w14:textId="77777777" w:rsidR="00982EBF" w:rsidRDefault="00982EBF" w:rsidP="00515190">
                    <w:pPr>
                      <w:pStyle w:val="Hlavikaalebopta20"/>
                      <w:shd w:val="clear" w:color="auto" w:fill="auto"/>
                      <w:ind w:left="1416" w:firstLine="708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  <w:lang w:bidi="sk-SK"/>
                      </w:rPr>
                      <w:t>Revízia: 24.03.2016</w:t>
                    </w:r>
                  </w:p>
                  <w:p w14:paraId="62E431A3" w14:textId="77777777" w:rsidR="00982EBF" w:rsidRDefault="00982EBF" w:rsidP="00515190">
                    <w:pPr>
                      <w:pStyle w:val="Hlavikaalebopta20"/>
                      <w:shd w:val="clear" w:color="auto" w:fill="auto"/>
                      <w:ind w:left="708" w:firstLine="708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  <w:lang w:bidi="sk-SK"/>
                      </w:rPr>
                      <w:t>Dátum tlače: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982EBF">
      <w:rPr>
        <w:noProof/>
        <w:lang w:bidi="sk-SK"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0AA64E6F" wp14:editId="69568F38">
              <wp:simplePos x="0" y="0"/>
              <wp:positionH relativeFrom="page">
                <wp:posOffset>670560</wp:posOffset>
              </wp:positionH>
              <wp:positionV relativeFrom="page">
                <wp:posOffset>118745</wp:posOffset>
              </wp:positionV>
              <wp:extent cx="5516880" cy="14605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688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FE08CB" w14:textId="77777777" w:rsidR="00982EBF" w:rsidRDefault="00982EBF">
                          <w:pPr>
                            <w:pStyle w:val="Hlavikaalebopta20"/>
                            <w:shd w:val="clear" w:color="auto" w:fill="auto"/>
                            <w:tabs>
                              <w:tab w:val="right" w:pos="6643"/>
                              <w:tab w:val="right" w:pos="8688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b/>
                              <w:sz w:val="19"/>
                              <w:szCs w:val="19"/>
                              <w:lang w:bidi="sk-SK"/>
                            </w:rPr>
                            <w:t>Výrobok:</w:t>
                          </w:r>
                          <w:r>
                            <w:rPr>
                              <w:b/>
                              <w:sz w:val="19"/>
                              <w:szCs w:val="19"/>
                              <w:lang w:bidi="sk-SK"/>
                            </w:rPr>
                            <w:tab/>
                          </w:r>
                          <w:r>
                            <w:rPr>
                              <w:b/>
                              <w:sz w:val="22"/>
                              <w:szCs w:val="22"/>
                              <w:lang w:bidi="sk-SK"/>
                            </w:rPr>
                            <w:t>OPSIAL pena PU manuálna</w:t>
                          </w:r>
                          <w:r>
                            <w:rPr>
                              <w:b/>
                              <w:sz w:val="22"/>
                              <w:szCs w:val="22"/>
                              <w:lang w:bidi="sk-SK"/>
                            </w:rPr>
                            <w:tab/>
                          </w:r>
                          <w:r>
                            <w:rPr>
                              <w:sz w:val="19"/>
                              <w:szCs w:val="19"/>
                              <w:lang w:bidi="sk-SK"/>
                            </w:rPr>
                            <w:t>Strana:</w:t>
                          </w:r>
                          <w:r>
                            <w:rPr>
                              <w:lang w:bidi="sk-SK"/>
                            </w:rPr>
                            <w:fldChar w:fldCharType="begin"/>
                          </w:r>
                          <w:r>
                            <w:rPr>
                              <w:lang w:bidi="sk-SK"/>
                            </w:rPr>
                            <w:instrText xml:space="preserve"> PAGE \* MERGEFORMAT </w:instrText>
                          </w:r>
                          <w:r>
                            <w:rPr>
                              <w:lang w:bidi="sk-SK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szCs w:val="19"/>
                              <w:lang w:bidi="sk-SK"/>
                            </w:rPr>
                            <w:t>#</w:t>
                          </w:r>
                          <w:r>
                            <w:rPr>
                              <w:sz w:val="19"/>
                              <w:szCs w:val="19"/>
                              <w:lang w:bidi="sk-SK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  <w:szCs w:val="19"/>
                              <w:lang w:bidi="sk-SK"/>
                            </w:rPr>
                            <w:t>/16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A64E6F" id="Shape 35" o:spid="_x0000_s1040" type="#_x0000_t202" style="position:absolute;margin-left:52.8pt;margin-top:9.35pt;width:434.4pt;height:11.5pt;z-index:-4404017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" filled="f" stroked="f">
              <v:textbox style="mso-fit-shape-to-text:t" inset="0,0,0,0">
                <w:txbxContent>
                  <w:p w14:paraId="20FE08CB" w14:textId="77777777" w:rsidR="00982EBF" w:rsidRDefault="00982EBF">
                    <w:pPr>
                      <w:pStyle w:val="Hlavikaalebopta20"/>
                      <w:shd w:val="clear" w:color="auto" w:fill="auto"/>
                      <w:tabs>
                        <w:tab w:val="right" w:pos="6643"/>
                        <w:tab w:val="right" w:pos="8688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b/>
                        <w:sz w:val="19"/>
                        <w:szCs w:val="19"/>
                        <w:lang w:bidi="sk-SK"/>
                      </w:rPr>
                      <w:t>Výrobok:</w:t>
                    </w:r>
                    <w:r>
                      <w:rPr>
                        <w:b/>
                        <w:sz w:val="19"/>
                        <w:szCs w:val="19"/>
                        <w:lang w:bidi="sk-SK"/>
                      </w:rPr>
                      <w:tab/>
                    </w:r>
                    <w:r>
                      <w:rPr>
                        <w:b/>
                        <w:sz w:val="22"/>
                        <w:szCs w:val="22"/>
                        <w:lang w:bidi="sk-SK"/>
                      </w:rPr>
                      <w:t>OPSIAL pena PU manuálna</w:t>
                    </w:r>
                    <w:r>
                      <w:rPr>
                        <w:b/>
                        <w:sz w:val="22"/>
                        <w:szCs w:val="22"/>
                        <w:lang w:bidi="sk-SK"/>
                      </w:rPr>
                      <w:tab/>
                    </w:r>
                    <w:r>
                      <w:rPr>
                        <w:sz w:val="19"/>
                        <w:szCs w:val="19"/>
                        <w:lang w:bidi="sk-SK"/>
                      </w:rPr>
                      <w:t>Strana:</w:t>
                    </w:r>
                    <w:r>
                      <w:rPr>
                        <w:lang w:bidi="sk-SK"/>
                      </w:rPr>
                      <w:fldChar w:fldCharType="begin"/>
                    </w:r>
                    <w:r>
                      <w:rPr>
                        <w:lang w:bidi="sk-SK"/>
                      </w:rPr>
                      <w:instrText xml:space="preserve"> PAGE \* MERGEFORMAT </w:instrText>
                    </w:r>
                    <w:r>
                      <w:rPr>
                        <w:lang w:bidi="sk-SK"/>
                      </w:rPr>
                      <w:fldChar w:fldCharType="separate"/>
                    </w:r>
                    <w:r>
                      <w:rPr>
                        <w:sz w:val="19"/>
                        <w:szCs w:val="19"/>
                        <w:lang w:bidi="sk-SK"/>
                      </w:rPr>
                      <w:t>#</w:t>
                    </w:r>
                    <w:r>
                      <w:rPr>
                        <w:sz w:val="19"/>
                        <w:szCs w:val="19"/>
                        <w:lang w:bidi="sk-SK"/>
                      </w:rPr>
                      <w:fldChar w:fldCharType="end"/>
                    </w:r>
                    <w:r>
                      <w:rPr>
                        <w:sz w:val="19"/>
                        <w:szCs w:val="19"/>
                        <w:lang w:bidi="sk-SK"/>
                      </w:rPr>
                      <w:t>/16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82EBF">
      <w:rPr>
        <w:noProof/>
        <w:lang w:bidi="sk-SK"/>
      </w:rPr>
      <mc:AlternateContent>
        <mc:Choice Requires="wps">
          <w:drawing>
            <wp:anchor distT="0" distB="0" distL="0" distR="0" simplePos="0" relativeHeight="62914706" behindDoc="1" locked="0" layoutInCell="1" allowOverlap="1" wp14:anchorId="2A2AE238" wp14:editId="4A354467">
              <wp:simplePos x="0" y="0"/>
              <wp:positionH relativeFrom="page">
                <wp:posOffset>670560</wp:posOffset>
              </wp:positionH>
              <wp:positionV relativeFrom="page">
                <wp:posOffset>697865</wp:posOffset>
              </wp:positionV>
              <wp:extent cx="3300730" cy="12827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073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9D81B3" w14:textId="77777777" w:rsidR="00982EBF" w:rsidRDefault="00982EBF">
                          <w:pPr>
                            <w:pStyle w:val="Hlavikaalebopta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b/>
                              <w:sz w:val="17"/>
                              <w:szCs w:val="17"/>
                              <w:lang w:bidi="sk-SK"/>
                            </w:rPr>
                            <w:t>Karta bezpečnostných údajov podľa (ES) č. 1907/2006 - ISO 11014-1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2AE238" id="Shape 39" o:spid="_x0000_s1041" type="#_x0000_t202" style="position:absolute;margin-left:52.8pt;margin-top:54.95pt;width:259.9pt;height:10.1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" filled="f" stroked="f">
              <v:textbox style="mso-fit-shape-to-text:t" inset="0,0,0,0">
                <w:txbxContent>
                  <w:p w14:paraId="2D9D81B3" w14:textId="77777777" w:rsidR="00982EBF" w:rsidRDefault="00982EBF">
                    <w:pPr>
                      <w:pStyle w:val="Hlavikaalebopta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b/>
                        <w:sz w:val="17"/>
                        <w:szCs w:val="17"/>
                        <w:lang w:bidi="sk-SK"/>
                      </w:rPr>
                      <w:t>Karta bezpečnostných údajov podľa (ES) č. 1907/2006 - ISO 11014-1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7C980" w14:textId="77777777" w:rsidR="00982EBF" w:rsidRDefault="00982EBF">
    <w:pPr>
      <w:spacing w:line="14" w:lineRule="exact"/>
    </w:pPr>
    <w:r>
      <w:rPr>
        <w:noProof/>
        <w:lang w:bidi="sk-SK"/>
      </w:rPr>
      <mc:AlternateContent>
        <mc:Choice Requires="wps">
          <w:drawing>
            <wp:anchor distT="0" distB="0" distL="0" distR="0" simplePos="0" relativeHeight="62914710" behindDoc="1" locked="0" layoutInCell="1" allowOverlap="1" wp14:anchorId="7226F70F" wp14:editId="5BE0FC99">
              <wp:simplePos x="0" y="0"/>
              <wp:positionH relativeFrom="page">
                <wp:posOffset>612140</wp:posOffset>
              </wp:positionH>
              <wp:positionV relativeFrom="page">
                <wp:posOffset>608965</wp:posOffset>
              </wp:positionV>
              <wp:extent cx="5516880" cy="14351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688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023384" w14:textId="77777777" w:rsidR="00982EBF" w:rsidRDefault="00982EBF">
                          <w:pPr>
                            <w:pStyle w:val="Hlavikaalebopta20"/>
                            <w:shd w:val="clear" w:color="auto" w:fill="auto"/>
                            <w:tabs>
                              <w:tab w:val="right" w:pos="6643"/>
                              <w:tab w:val="right" w:pos="8688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b/>
                              <w:sz w:val="19"/>
                              <w:szCs w:val="19"/>
                              <w:lang w:bidi="sk-SK"/>
                            </w:rPr>
                            <w:t>Výrobok:</w:t>
                          </w:r>
                          <w:r>
                            <w:rPr>
                              <w:b/>
                              <w:sz w:val="19"/>
                              <w:szCs w:val="19"/>
                              <w:lang w:bidi="sk-SK"/>
                            </w:rPr>
                            <w:tab/>
                          </w:r>
                          <w:r>
                            <w:rPr>
                              <w:b/>
                              <w:sz w:val="22"/>
                              <w:szCs w:val="22"/>
                              <w:lang w:bidi="sk-SK"/>
                            </w:rPr>
                            <w:t>OPSIAL pena PU manuálna</w:t>
                          </w:r>
                          <w:r>
                            <w:rPr>
                              <w:b/>
                              <w:sz w:val="22"/>
                              <w:szCs w:val="22"/>
                              <w:lang w:bidi="sk-SK"/>
                            </w:rPr>
                            <w:tab/>
                          </w:r>
                          <w:r>
                            <w:rPr>
                              <w:sz w:val="19"/>
                              <w:szCs w:val="19"/>
                              <w:lang w:bidi="sk-SK"/>
                            </w:rPr>
                            <w:t>Strana:</w:t>
                          </w:r>
                          <w:r>
                            <w:rPr>
                              <w:lang w:bidi="sk-SK"/>
                            </w:rPr>
                            <w:fldChar w:fldCharType="begin"/>
                          </w:r>
                          <w:r>
                            <w:rPr>
                              <w:lang w:bidi="sk-SK"/>
                            </w:rPr>
                            <w:instrText xml:space="preserve"> PAGE \* MERGEFORMAT </w:instrText>
                          </w:r>
                          <w:r>
                            <w:rPr>
                              <w:lang w:bidi="sk-SK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szCs w:val="19"/>
                              <w:lang w:bidi="sk-SK"/>
                            </w:rPr>
                            <w:t>#</w:t>
                          </w:r>
                          <w:r>
                            <w:rPr>
                              <w:sz w:val="19"/>
                              <w:szCs w:val="19"/>
                              <w:lang w:bidi="sk-SK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  <w:szCs w:val="19"/>
                              <w:lang w:bidi="sk-SK"/>
                            </w:rPr>
                            <w:t>/16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6F70F" id="_x0000_t202" coordsize="21600,21600" o:spt="202" path="m,l,21600r21600,l21600,xe">
              <v:stroke joinstyle="miter"/>
              <v:path gradientshapeok="t" o:connecttype="rect"/>
            </v:shapetype>
            <v:shape id="Shape 43" o:spid="_x0000_s1043" type="#_x0000_t202" style="position:absolute;margin-left:48.2pt;margin-top:47.95pt;width:434.4pt;height:11.3pt;z-index:-4404017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" filled="f" stroked="f">
              <v:textbox style="mso-fit-shape-to-text:t" inset="0,0,0,0">
                <w:txbxContent>
                  <w:p w14:paraId="4E023384" w14:textId="77777777" w:rsidR="00982EBF" w:rsidRDefault="00982EBF">
                    <w:pPr>
                      <w:pStyle w:val="Hlavikaalebopta20"/>
                      <w:shd w:val="clear" w:color="auto" w:fill="auto"/>
                      <w:tabs>
                        <w:tab w:val="right" w:pos="6643"/>
                        <w:tab w:val="right" w:pos="8688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b/>
                        <w:sz w:val="19"/>
                        <w:szCs w:val="19"/>
                        <w:lang w:bidi="sk-SK"/>
                      </w:rPr>
                      <w:t>Výrobok:</w:t>
                    </w:r>
                    <w:r>
                      <w:rPr>
                        <w:b/>
                        <w:sz w:val="19"/>
                        <w:szCs w:val="19"/>
                        <w:lang w:bidi="sk-SK"/>
                      </w:rPr>
                      <w:tab/>
                    </w:r>
                    <w:r>
                      <w:rPr>
                        <w:b/>
                        <w:sz w:val="22"/>
                        <w:szCs w:val="22"/>
                        <w:lang w:bidi="sk-SK"/>
                      </w:rPr>
                      <w:t>OPSIAL pena PU manuálna</w:t>
                    </w:r>
                    <w:r>
                      <w:rPr>
                        <w:b/>
                        <w:sz w:val="22"/>
                        <w:szCs w:val="22"/>
                        <w:lang w:bidi="sk-SK"/>
                      </w:rPr>
                      <w:tab/>
                    </w:r>
                    <w:r>
                      <w:rPr>
                        <w:sz w:val="19"/>
                        <w:szCs w:val="19"/>
                        <w:lang w:bidi="sk-SK"/>
                      </w:rPr>
                      <w:t>Strana:</w:t>
                    </w:r>
                    <w:r>
                      <w:rPr>
                        <w:lang w:bidi="sk-SK"/>
                      </w:rPr>
                      <w:fldChar w:fldCharType="begin"/>
                    </w:r>
                    <w:r>
                      <w:rPr>
                        <w:lang w:bidi="sk-SK"/>
                      </w:rPr>
                      <w:instrText xml:space="preserve"> PAGE \* MERGEFORMAT </w:instrText>
                    </w:r>
                    <w:r>
                      <w:rPr>
                        <w:lang w:bidi="sk-SK"/>
                      </w:rPr>
                      <w:fldChar w:fldCharType="separate"/>
                    </w:r>
                    <w:r>
                      <w:rPr>
                        <w:sz w:val="19"/>
                        <w:szCs w:val="19"/>
                        <w:lang w:bidi="sk-SK"/>
                      </w:rPr>
                      <w:t>#</w:t>
                    </w:r>
                    <w:r>
                      <w:rPr>
                        <w:sz w:val="19"/>
                        <w:szCs w:val="19"/>
                        <w:lang w:bidi="sk-SK"/>
                      </w:rPr>
                      <w:fldChar w:fldCharType="end"/>
                    </w:r>
                    <w:r>
                      <w:rPr>
                        <w:sz w:val="19"/>
                        <w:szCs w:val="19"/>
                        <w:lang w:bidi="sk-SK"/>
                      </w:rPr>
                      <w:t>/16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A700D"/>
    <w:multiLevelType w:val="multilevel"/>
    <w:tmpl w:val="DE5E36FC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C507E6"/>
    <w:multiLevelType w:val="multilevel"/>
    <w:tmpl w:val="6B6EEEB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BA3F9B"/>
    <w:multiLevelType w:val="multilevel"/>
    <w:tmpl w:val="96F6E96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6D6FA4"/>
    <w:multiLevelType w:val="multilevel"/>
    <w:tmpl w:val="600C2060"/>
    <w:lvl w:ilvl="0">
      <w:start w:val="6"/>
      <w:numFmt w:val="decimal"/>
      <w:lvlText w:val="1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CA6202"/>
    <w:multiLevelType w:val="multilevel"/>
    <w:tmpl w:val="5F024CF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5D202E"/>
    <w:multiLevelType w:val="multilevel"/>
    <w:tmpl w:val="8AA0AC9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D22311"/>
    <w:multiLevelType w:val="hybridMultilevel"/>
    <w:tmpl w:val="4EF80D6C"/>
    <w:lvl w:ilvl="0" w:tplc="6A3CEB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0115C"/>
    <w:multiLevelType w:val="multilevel"/>
    <w:tmpl w:val="43EADE32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4E46F0"/>
    <w:multiLevelType w:val="multilevel"/>
    <w:tmpl w:val="61A4429E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1A38BA"/>
    <w:multiLevelType w:val="multilevel"/>
    <w:tmpl w:val="E3C204D8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E53FBC"/>
    <w:multiLevelType w:val="multilevel"/>
    <w:tmpl w:val="91420B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fr-FR" w:eastAsia="fr-FR" w:bidi="fr-FR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fr-FR" w:eastAsia="fr-FR" w:bidi="fr-F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40024D"/>
    <w:multiLevelType w:val="multilevel"/>
    <w:tmpl w:val="E96C6664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C231FD"/>
    <w:multiLevelType w:val="multilevel"/>
    <w:tmpl w:val="E4A89470"/>
    <w:lvl w:ilvl="0">
      <w:start w:val="3"/>
      <w:numFmt w:val="decimal"/>
      <w:lvlText w:val="1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032843"/>
    <w:multiLevelType w:val="multilevel"/>
    <w:tmpl w:val="BE36A65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B3032F9"/>
    <w:multiLevelType w:val="multilevel"/>
    <w:tmpl w:val="7CFC476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C0523F0"/>
    <w:multiLevelType w:val="multilevel"/>
    <w:tmpl w:val="E5AA564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762768"/>
    <w:multiLevelType w:val="multilevel"/>
    <w:tmpl w:val="1B46991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5"/>
  </w:num>
  <w:num w:numId="5">
    <w:abstractNumId w:val="13"/>
  </w:num>
  <w:num w:numId="6">
    <w:abstractNumId w:val="4"/>
  </w:num>
  <w:num w:numId="7">
    <w:abstractNumId w:val="14"/>
  </w:num>
  <w:num w:numId="8">
    <w:abstractNumId w:val="2"/>
  </w:num>
  <w:num w:numId="9">
    <w:abstractNumId w:val="8"/>
  </w:num>
  <w:num w:numId="10">
    <w:abstractNumId w:val="16"/>
  </w:num>
  <w:num w:numId="11">
    <w:abstractNumId w:val="11"/>
  </w:num>
  <w:num w:numId="12">
    <w:abstractNumId w:val="9"/>
  </w:num>
  <w:num w:numId="13">
    <w:abstractNumId w:val="3"/>
  </w:num>
  <w:num w:numId="14">
    <w:abstractNumId w:val="7"/>
  </w:num>
  <w:num w:numId="15">
    <w:abstractNumId w:val="12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9D8"/>
    <w:rsid w:val="00097209"/>
    <w:rsid w:val="000B313A"/>
    <w:rsid w:val="000C36F4"/>
    <w:rsid w:val="000F3F52"/>
    <w:rsid w:val="00141BFC"/>
    <w:rsid w:val="00163C6D"/>
    <w:rsid w:val="00225A26"/>
    <w:rsid w:val="002768C7"/>
    <w:rsid w:val="002A69D8"/>
    <w:rsid w:val="00307A5B"/>
    <w:rsid w:val="00316751"/>
    <w:rsid w:val="0034473D"/>
    <w:rsid w:val="00425EC8"/>
    <w:rsid w:val="004628BA"/>
    <w:rsid w:val="004A7E11"/>
    <w:rsid w:val="00515190"/>
    <w:rsid w:val="005816A9"/>
    <w:rsid w:val="005D1A12"/>
    <w:rsid w:val="00601599"/>
    <w:rsid w:val="006853E3"/>
    <w:rsid w:val="00714D83"/>
    <w:rsid w:val="0072036D"/>
    <w:rsid w:val="0072378C"/>
    <w:rsid w:val="00791B9A"/>
    <w:rsid w:val="007C2E4D"/>
    <w:rsid w:val="007D16E2"/>
    <w:rsid w:val="0089360F"/>
    <w:rsid w:val="008A7D5A"/>
    <w:rsid w:val="008E5BDC"/>
    <w:rsid w:val="00934EFD"/>
    <w:rsid w:val="00955969"/>
    <w:rsid w:val="00982EBF"/>
    <w:rsid w:val="00983D89"/>
    <w:rsid w:val="009A6762"/>
    <w:rsid w:val="009B7D21"/>
    <w:rsid w:val="009E34D3"/>
    <w:rsid w:val="00AB196D"/>
    <w:rsid w:val="00AD3F23"/>
    <w:rsid w:val="00B272ED"/>
    <w:rsid w:val="00B35F86"/>
    <w:rsid w:val="00BE75E9"/>
    <w:rsid w:val="00C5794B"/>
    <w:rsid w:val="00DB2B5D"/>
    <w:rsid w:val="00DF4557"/>
    <w:rsid w:val="00E334DA"/>
    <w:rsid w:val="00E819F1"/>
    <w:rsid w:val="00E82348"/>
    <w:rsid w:val="00E87B39"/>
    <w:rsid w:val="00EA27D7"/>
    <w:rsid w:val="00EF592E"/>
    <w:rsid w:val="00F0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953892"/>
  <w15:docId w15:val="{E64DC8BC-8DA1-4925-8969-161F1DE7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fr-FR" w:bidi="fr-F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obrzka">
    <w:name w:val="Názov obrázka_"/>
    <w:basedOn w:val="Predvolenpsmoodseku"/>
    <w:link w:val="Nzovobrz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ie1">
    <w:name w:val="Záhlavie #1_"/>
    <w:basedOn w:val="Predvolenpsmoodseku"/>
    <w:link w:val="Zhlavie1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3">
    <w:name w:val="Záhlavie #3_"/>
    <w:basedOn w:val="Predvolenpsmoodseku"/>
    <w:link w:val="Zhlavie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ie2">
    <w:name w:val="Záhlavie #2_"/>
    <w:basedOn w:val="Predvolenpsmoodseku"/>
    <w:link w:val="Zhlavi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4">
    <w:name w:val="Záhlavie #4_"/>
    <w:basedOn w:val="Predvolenpsmoodseku"/>
    <w:link w:val="Zhlavie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8373C"/>
      <w:sz w:val="14"/>
      <w:szCs w:val="14"/>
      <w:u w:val="none"/>
    </w:rPr>
  </w:style>
  <w:style w:type="character" w:customStyle="1" w:styleId="Obsah">
    <w:name w:val="Obsah_"/>
    <w:basedOn w:val="Predvolenpsmoodseku"/>
    <w:link w:val="Obsah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zovobrzka0">
    <w:name w:val="Názov obrázka"/>
    <w:basedOn w:val="Normlny"/>
    <w:link w:val="Nzovobrzka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1200"/>
      <w:ind w:left="720"/>
      <w:outlineLvl w:val="0"/>
    </w:pPr>
    <w:rPr>
      <w:rFonts w:ascii="Trebuchet MS" w:eastAsia="Trebuchet MS" w:hAnsi="Trebuchet MS" w:cs="Trebuchet MS"/>
      <w:b/>
      <w:bCs/>
      <w:sz w:val="26"/>
      <w:szCs w:val="26"/>
    </w:rPr>
  </w:style>
  <w:style w:type="paragraph" w:customStyle="1" w:styleId="Hlavikaalebopta20">
    <w:name w:val="Hlavička alebo päta (2)"/>
    <w:basedOn w:val="Normlny"/>
    <w:link w:val="Hlavikaalebopt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ie30">
    <w:name w:val="Záhlavie #3"/>
    <w:basedOn w:val="Normlny"/>
    <w:link w:val="Zhlavie3"/>
    <w:pPr>
      <w:shd w:val="clear" w:color="auto" w:fill="FFFFFF"/>
      <w:ind w:left="1120"/>
      <w:outlineLvl w:val="2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">
    <w:name w:val="Základný text1"/>
    <w:basedOn w:val="Normlny"/>
    <w:link w:val="Zkladntext"/>
    <w:pPr>
      <w:shd w:val="clear" w:color="auto" w:fill="FFFFFF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hlavie20">
    <w:name w:val="Záhlavie #2"/>
    <w:basedOn w:val="Normlny"/>
    <w:link w:val="Zhlavie2"/>
    <w:pPr>
      <w:shd w:val="clear" w:color="auto" w:fill="FFFFFF"/>
      <w:spacing w:after="210"/>
      <w:ind w:left="3300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hlavie40">
    <w:name w:val="Záhlavie #4"/>
    <w:basedOn w:val="Normlny"/>
    <w:link w:val="Zhlavie4"/>
    <w:pPr>
      <w:shd w:val="clear" w:color="auto" w:fill="FFFFFF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20">
    <w:name w:val="Základný text (2)"/>
    <w:basedOn w:val="Normlny"/>
    <w:link w:val="Zkladntext2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zovtabuky0">
    <w:name w:val="Názov tabuľky"/>
    <w:basedOn w:val="Normlny"/>
    <w:link w:val="Nzovtabuky"/>
    <w:pPr>
      <w:shd w:val="clear" w:color="auto" w:fill="FFFFFF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In0">
    <w:name w:val="Iné"/>
    <w:basedOn w:val="Normlny"/>
    <w:link w:val="In"/>
    <w:pPr>
      <w:shd w:val="clear" w:color="auto" w:fill="FFFFFF"/>
    </w:pPr>
    <w:rPr>
      <w:rFonts w:ascii="Times New Roman" w:eastAsia="Times New Roman" w:hAnsi="Times New Roman" w:cs="Times New Roman"/>
      <w:color w:val="38373C"/>
      <w:sz w:val="14"/>
      <w:szCs w:val="14"/>
    </w:rPr>
  </w:style>
  <w:style w:type="paragraph" w:customStyle="1" w:styleId="Obsah0">
    <w:name w:val="Obsah"/>
    <w:basedOn w:val="Normlny"/>
    <w:link w:val="Obsah"/>
    <w:pPr>
      <w:shd w:val="clear" w:color="auto" w:fill="FFFFFF"/>
      <w:ind w:left="152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Hlavika">
    <w:name w:val="header"/>
    <w:basedOn w:val="Normlny"/>
    <w:link w:val="HlavikaChar"/>
    <w:uiPriority w:val="99"/>
    <w:unhideWhenUsed/>
    <w:rsid w:val="004A7E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A7E11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4A7E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A7E11"/>
    <w:rPr>
      <w:color w:val="000000"/>
    </w:rPr>
  </w:style>
  <w:style w:type="paragraph" w:styleId="Bezriadkovania">
    <w:name w:val="No Spacing"/>
    <w:uiPriority w:val="1"/>
    <w:qFormat/>
    <w:rsid w:val="00097209"/>
    <w:rPr>
      <w:rFonts w:ascii="Times New Roman" w:hAnsi="Times New Roman"/>
      <w:color w:val="000000"/>
    </w:rPr>
  </w:style>
  <w:style w:type="character" w:customStyle="1" w:styleId="Zkladntext3">
    <w:name w:val="Základný text (3)_"/>
    <w:basedOn w:val="Predvolenpsmoodseku"/>
    <w:link w:val="Zkladntext30"/>
    <w:rsid w:val="009B7D21"/>
    <w:rPr>
      <w:rFonts w:ascii="Arial" w:eastAsia="Arial" w:hAnsi="Arial" w:cs="Arial"/>
      <w:i/>
      <w:iCs/>
      <w:sz w:val="13"/>
      <w:szCs w:val="13"/>
      <w:shd w:val="clear" w:color="auto" w:fill="FFFFFF"/>
    </w:rPr>
  </w:style>
  <w:style w:type="paragraph" w:customStyle="1" w:styleId="Zkladntext30">
    <w:name w:val="Základný text (3)"/>
    <w:basedOn w:val="Normlny"/>
    <w:link w:val="Zkladntext3"/>
    <w:rsid w:val="009B7D21"/>
    <w:pPr>
      <w:shd w:val="clear" w:color="auto" w:fill="FFFFFF"/>
    </w:pPr>
    <w:rPr>
      <w:rFonts w:ascii="Arial" w:eastAsia="Arial" w:hAnsi="Arial" w:cs="Arial"/>
      <w:i/>
      <w:iCs/>
      <w:color w:val="auto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3.jpeg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mailto:opsial@descours-cabaud.ne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49C38E62C72545B6B04743C67AFA00" ma:contentTypeVersion="11" ma:contentTypeDescription="Umožňuje vytvoriť nový dokument." ma:contentTypeScope="" ma:versionID="451576e51bb24547c0e913031c0214fd">
  <xsd:schema xmlns:xsd="http://www.w3.org/2001/XMLSchema" xmlns:xs="http://www.w3.org/2001/XMLSchema" xmlns:p="http://schemas.microsoft.com/office/2006/metadata/properties" xmlns:ns3="48d838dc-c369-44e9-ba03-c75b15b158b5" xmlns:ns4="81ce3579-fcf7-4739-825c-223a90ef8d0e" targetNamespace="http://schemas.microsoft.com/office/2006/metadata/properties" ma:root="true" ma:fieldsID="42c38f9f0227a3a4629b67b09c2b47e5" ns3:_="" ns4:_="">
    <xsd:import namespace="48d838dc-c369-44e9-ba03-c75b15b158b5"/>
    <xsd:import namespace="81ce3579-fcf7-4739-825c-223a90ef8d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838dc-c369-44e9-ba03-c75b15b158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e3579-fcf7-4739-825c-223a90ef8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1FF1A-0555-4E2F-B19F-2EC3E2A2DC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77D806-0AEB-47EF-8928-C393D99B1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838dc-c369-44e9-ba03-c75b15b158b5"/>
    <ds:schemaRef ds:uri="81ce3579-fcf7-4739-825c-223a90ef8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BD6D9A-BD70-4A20-AF02-F0A4C23E5357}">
  <ds:schemaRefs>
    <ds:schemaRef ds:uri="http://schemas.microsoft.com/office/2006/documentManagement/types"/>
    <ds:schemaRef ds:uri="81ce3579-fcf7-4739-825c-223a90ef8d0e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8d838dc-c369-44e9-ba03-c75b15b158b5"/>
  </ds:schemaRefs>
</ds:datastoreItem>
</file>

<file path=customXml/itemProps4.xml><?xml version="1.0" encoding="utf-8"?>
<ds:datastoreItem xmlns:ds="http://schemas.openxmlformats.org/officeDocument/2006/customXml" ds:itemID="{0EB47D46-010D-46EF-A2BB-9E44CF760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16</Pages>
  <Words>4831</Words>
  <Characters>27539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FDS mousse PU manuelle</vt:lpstr>
    </vt:vector>
  </TitlesOfParts>
  <Company/>
  <LinksUpToDate>false</LinksUpToDate>
  <CharactersWithSpaces>32306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FDS mousse PU manuelle</dc:title>
  <dc:subject/>
  <dc:creator>Linguist</dc:creator>
  <cp:keywords/>
  <cp:lastModifiedBy>Linguist</cp:lastModifiedBy>
  <cp:revision>18</cp:revision>
  <dcterms:created xsi:type="dcterms:W3CDTF">2019-09-16T12:19:00Z</dcterms:created>
  <dcterms:modified xsi:type="dcterms:W3CDTF">2019-09-16T13:02:00Z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0x010100DF49C38E62C72545B6B04743C67AFA00</vt:lpwstr>
  </property>
</Properties>
</file>